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E172" w14:textId="77777777" w:rsidR="007F40EF" w:rsidRDefault="007F40EF" w:rsidP="00B94383">
      <w:pPr>
        <w:pStyle w:val="RFCReportName"/>
      </w:pPr>
    </w:p>
    <w:p w14:paraId="0D859D1F" w14:textId="5CC042A5" w:rsidR="006C179D" w:rsidRPr="00550619" w:rsidRDefault="007F40EF" w:rsidP="00B94383">
      <w:pPr>
        <w:pStyle w:val="RFCReportName"/>
        <w:rPr>
          <w:b/>
        </w:rPr>
      </w:pPr>
      <w:r>
        <w:t xml:space="preserve">Proposed Libraries </w:t>
      </w:r>
      <w:r w:rsidR="00BD519E">
        <w:t>Fine Free</w:t>
      </w:r>
      <w:r w:rsidR="005B4A15">
        <w:t xml:space="preserve"> </w:t>
      </w:r>
      <w:r>
        <w:t>Policy</w:t>
      </w:r>
      <w:r w:rsidR="000E7B8E">
        <w:t xml:space="preserve"> </w:t>
      </w:r>
      <w:r>
        <w:t>implementation</w:t>
      </w:r>
    </w:p>
    <w:p w14:paraId="59E96568" w14:textId="77777777" w:rsidR="006C179D" w:rsidRPr="006F219F" w:rsidRDefault="008815C6" w:rsidP="002B0FF7">
      <w:pPr>
        <w:pStyle w:val="RFCHeading1"/>
      </w:pPr>
      <w:r>
        <w:t xml:space="preserve">Purpose of </w:t>
      </w:r>
      <w:r w:rsidR="000B1AC2">
        <w:t>R</w:t>
      </w:r>
      <w:r w:rsidR="006C179D" w:rsidRPr="006F219F">
        <w:t>eport</w:t>
      </w:r>
    </w:p>
    <w:p w14:paraId="69E43AFE" w14:textId="60E5E851" w:rsidR="00B52DAA" w:rsidRDefault="009445DE" w:rsidP="00A31B60">
      <w:pPr>
        <w:pStyle w:val="RFCBody1"/>
        <w:numPr>
          <w:ilvl w:val="0"/>
          <w:numId w:val="0"/>
        </w:numPr>
      </w:pPr>
      <w:r w:rsidRPr="007F40EF">
        <w:t xml:space="preserve">The purpose of this report is to seek Council approval to </w:t>
      </w:r>
      <w:r w:rsidR="007F40EF">
        <w:t xml:space="preserve">implement a </w:t>
      </w:r>
      <w:r w:rsidR="00BD519E">
        <w:t>fine free</w:t>
      </w:r>
      <w:r w:rsidR="007F40EF">
        <w:t xml:space="preserve"> policy for </w:t>
      </w:r>
      <w:r w:rsidR="00B72076">
        <w:t>[NAME OF LIBRARY</w:t>
      </w:r>
      <w:r w:rsidR="00BD519E">
        <w:t xml:space="preserve">/LIBRARIES] </w:t>
      </w:r>
      <w:r w:rsidR="007F40EF">
        <w:t xml:space="preserve">to remove financial </w:t>
      </w:r>
      <w:r w:rsidR="007B1DAF">
        <w:t>barriers</w:t>
      </w:r>
      <w:r w:rsidR="00010AF5">
        <w:t xml:space="preserve"> </w:t>
      </w:r>
      <w:r w:rsidR="00347890">
        <w:t xml:space="preserve">for the community to better </w:t>
      </w:r>
      <w:r w:rsidR="00010AF5">
        <w:t xml:space="preserve">access the </w:t>
      </w:r>
      <w:r w:rsidR="00BD519E">
        <w:t>libraries</w:t>
      </w:r>
      <w:r w:rsidR="00010AF5">
        <w:t xml:space="preserve"> and their resources.</w:t>
      </w:r>
    </w:p>
    <w:p w14:paraId="73B817E8" w14:textId="77777777" w:rsidR="006C179D" w:rsidRPr="006F219F" w:rsidRDefault="006C179D" w:rsidP="0050506E">
      <w:pPr>
        <w:pStyle w:val="RFCHeading1"/>
      </w:pPr>
      <w:r w:rsidRPr="006F219F">
        <w:t>Recommendations</w:t>
      </w:r>
    </w:p>
    <w:p w14:paraId="787A2639" w14:textId="77777777" w:rsidR="006C179D" w:rsidRPr="00A31B60" w:rsidRDefault="00A44E61" w:rsidP="00870EAD">
      <w:pPr>
        <w:pStyle w:val="RFCRecommendationslist"/>
        <w:rPr>
          <w:rFonts w:ascii="Franklin Gothic Demi" w:hAnsi="Franklin Gothic Demi"/>
        </w:rPr>
      </w:pPr>
      <w:r w:rsidRPr="00A31B60">
        <w:rPr>
          <w:rFonts w:ascii="Franklin Gothic Demi" w:hAnsi="Franklin Gothic Demi"/>
        </w:rPr>
        <w:t>THAT Council Receive the report</w:t>
      </w:r>
    </w:p>
    <w:p w14:paraId="76B2282E" w14:textId="77777777" w:rsidR="003D6EE4" w:rsidRDefault="00A44E61" w:rsidP="00870EAD">
      <w:pPr>
        <w:pStyle w:val="RFCRecommendationslist"/>
        <w:rPr>
          <w:rFonts w:ascii="Franklin Gothic Demi" w:hAnsi="Franklin Gothic Demi"/>
        </w:rPr>
      </w:pPr>
      <w:r w:rsidRPr="00A31B60">
        <w:rPr>
          <w:rFonts w:ascii="Franklin Gothic Demi" w:hAnsi="Franklin Gothic Demi"/>
        </w:rPr>
        <w:t xml:space="preserve">THAT Council approves </w:t>
      </w:r>
      <w:r w:rsidR="000E7B8E">
        <w:rPr>
          <w:rFonts w:ascii="Franklin Gothic Demi" w:hAnsi="Franklin Gothic Demi"/>
        </w:rPr>
        <w:t xml:space="preserve">implementation of a </w:t>
      </w:r>
      <w:r w:rsidR="003D6EE4">
        <w:rPr>
          <w:rFonts w:ascii="Franklin Gothic Demi" w:hAnsi="Franklin Gothic Demi"/>
        </w:rPr>
        <w:t>fine free</w:t>
      </w:r>
    </w:p>
    <w:p w14:paraId="01195E29" w14:textId="33E20553" w:rsidR="000E7B8E" w:rsidRDefault="00F65263" w:rsidP="00870EAD">
      <w:pPr>
        <w:pStyle w:val="RFCRecommendationslist"/>
        <w:rPr>
          <w:rFonts w:ascii="Franklin Gothic Demi" w:hAnsi="Franklin Gothic Demi"/>
        </w:rPr>
      </w:pPr>
      <w:r>
        <w:rPr>
          <w:rFonts w:ascii="Franklin Gothic Demi" w:hAnsi="Franklin Gothic Demi"/>
        </w:rPr>
        <w:t xml:space="preserve"> </w:t>
      </w:r>
      <w:r w:rsidR="000E7B8E">
        <w:rPr>
          <w:rFonts w:ascii="Franklin Gothic Demi" w:hAnsi="Franklin Gothic Demi"/>
        </w:rPr>
        <w:t xml:space="preserve">policy </w:t>
      </w:r>
      <w:r w:rsidR="00DE0E1C">
        <w:rPr>
          <w:rFonts w:ascii="Franklin Gothic Demi" w:hAnsi="Franklin Gothic Demi"/>
        </w:rPr>
        <w:t xml:space="preserve">for all late returned library items including books, </w:t>
      </w:r>
      <w:r w:rsidR="007014E3">
        <w:rPr>
          <w:rFonts w:ascii="Franklin Gothic Demi" w:hAnsi="Franklin Gothic Demi"/>
        </w:rPr>
        <w:t>DVDs</w:t>
      </w:r>
      <w:r w:rsidR="00DE0E1C">
        <w:rPr>
          <w:rFonts w:ascii="Franklin Gothic Demi" w:hAnsi="Franklin Gothic Demi"/>
        </w:rPr>
        <w:t xml:space="preserve">, </w:t>
      </w:r>
      <w:r w:rsidR="003D6EE4">
        <w:rPr>
          <w:rFonts w:ascii="Franklin Gothic Demi" w:hAnsi="Franklin Gothic Demi"/>
        </w:rPr>
        <w:t>magazines,</w:t>
      </w:r>
      <w:r w:rsidR="00DE0E1C">
        <w:rPr>
          <w:rFonts w:ascii="Franklin Gothic Demi" w:hAnsi="Franklin Gothic Demi"/>
        </w:rPr>
        <w:t xml:space="preserve"> and other lending items, </w:t>
      </w:r>
      <w:r w:rsidR="000E7B8E">
        <w:rPr>
          <w:rFonts w:ascii="Franklin Gothic Demi" w:hAnsi="Franklin Gothic Demi"/>
        </w:rPr>
        <w:t xml:space="preserve">effective from </w:t>
      </w:r>
      <w:r w:rsidR="00B72076">
        <w:rPr>
          <w:rFonts w:ascii="Franklin Gothic Demi" w:hAnsi="Franklin Gothic Demi"/>
        </w:rPr>
        <w:t>[DATE]</w:t>
      </w:r>
      <w:r w:rsidR="006F2FE3">
        <w:rPr>
          <w:rFonts w:ascii="Franklin Gothic Demi" w:hAnsi="Franklin Gothic Demi"/>
        </w:rPr>
        <w:t xml:space="preserve">. </w:t>
      </w:r>
    </w:p>
    <w:p w14:paraId="453DEB57" w14:textId="03E04562" w:rsidR="006C179D" w:rsidRPr="006F219F" w:rsidRDefault="006C179D" w:rsidP="0050506E">
      <w:pPr>
        <w:pStyle w:val="RFCHeading1"/>
      </w:pPr>
      <w:r w:rsidRPr="006F219F">
        <w:t>Background</w:t>
      </w:r>
      <w:r w:rsidR="00B72076">
        <w:t xml:space="preserve"> – [ADJUST FOR YOUR SITUATION]</w:t>
      </w:r>
    </w:p>
    <w:p w14:paraId="325163B3" w14:textId="28049672" w:rsidR="007D2B36" w:rsidRDefault="007D2B36" w:rsidP="00D06BD7">
      <w:pPr>
        <w:pStyle w:val="RFCBody1"/>
        <w:numPr>
          <w:ilvl w:val="0"/>
          <w:numId w:val="0"/>
        </w:numPr>
        <w:jc w:val="both"/>
      </w:pPr>
      <w:r>
        <w:t>Overdue fines are charges incurred for the late retur</w:t>
      </w:r>
      <w:r w:rsidR="00356E16">
        <w:t>n of any borrowed adult library item</w:t>
      </w:r>
      <w:r w:rsidR="00140568">
        <w:t xml:space="preserve"> and triggered on the return of the item.</w:t>
      </w:r>
      <w:r w:rsidR="00356E16">
        <w:t xml:space="preserve"> </w:t>
      </w:r>
      <w:r w:rsidR="006B4699">
        <w:t>For customers that have overdue items</w:t>
      </w:r>
      <w:r w:rsidR="00BD519E">
        <w:t>,</w:t>
      </w:r>
      <w:r w:rsidR="006B4699">
        <w:t xml:space="preserve"> a series of regular notices are </w:t>
      </w:r>
      <w:r w:rsidR="00356E16">
        <w:t xml:space="preserve">sent out weekly to remind </w:t>
      </w:r>
      <w:r w:rsidR="006B4699">
        <w:t>them</w:t>
      </w:r>
      <w:r w:rsidR="00356E16">
        <w:t xml:space="preserve"> that items they have out on loan hav</w:t>
      </w:r>
      <w:r w:rsidR="006B4699">
        <w:t xml:space="preserve">e become overdue and that they need to be returned to the library. </w:t>
      </w:r>
      <w:r w:rsidR="00356E16">
        <w:t xml:space="preserve"> </w:t>
      </w:r>
      <w:r w:rsidR="00693FA0">
        <w:t xml:space="preserve">Once the item(s) become </w:t>
      </w:r>
      <w:r w:rsidR="00347890">
        <w:t xml:space="preserve">four </w:t>
      </w:r>
      <w:r w:rsidR="00693FA0">
        <w:t xml:space="preserve">weeks overdue </w:t>
      </w:r>
      <w:r w:rsidR="00356E16">
        <w:t xml:space="preserve">a billing notice is </w:t>
      </w:r>
      <w:r w:rsidR="00693FA0">
        <w:t>issu</w:t>
      </w:r>
      <w:r w:rsidR="002E3F6B">
        <w:t>ed</w:t>
      </w:r>
      <w:r w:rsidR="00693FA0">
        <w:t xml:space="preserve"> advising</w:t>
      </w:r>
      <w:r w:rsidR="00970282">
        <w:t xml:space="preserve"> </w:t>
      </w:r>
      <w:r w:rsidR="00693FA0">
        <w:t xml:space="preserve">the customer </w:t>
      </w:r>
      <w:r w:rsidR="00970282">
        <w:t xml:space="preserve">that if the item(s) </w:t>
      </w:r>
      <w:r w:rsidR="00693FA0">
        <w:t>are</w:t>
      </w:r>
      <w:r w:rsidR="00970282">
        <w:t xml:space="preserve"> not returned or paid for within 1</w:t>
      </w:r>
      <w:r w:rsidR="005F2264">
        <w:t>4</w:t>
      </w:r>
      <w:r w:rsidR="00970282">
        <w:t xml:space="preserve"> days</w:t>
      </w:r>
      <w:r w:rsidR="00693FA0">
        <w:t xml:space="preserve"> of this billing notice,</w:t>
      </w:r>
      <w:r w:rsidR="00970282">
        <w:t xml:space="preserve"> the debt will be referred to the Council’s Finance Department’s debt recovery process.</w:t>
      </w:r>
    </w:p>
    <w:p w14:paraId="776AA42A" w14:textId="77777777" w:rsidR="00140568" w:rsidRDefault="00140568" w:rsidP="00D06BD7">
      <w:pPr>
        <w:pStyle w:val="RFCBody1"/>
        <w:numPr>
          <w:ilvl w:val="0"/>
          <w:numId w:val="0"/>
        </w:numPr>
        <w:jc w:val="both"/>
      </w:pPr>
      <w:r>
        <w:t>This proposal is for the removal of fine charges only. Lost or damaged items will continue to be charged for and all efforts will continue to be made to recover either the item or its replace</w:t>
      </w:r>
      <w:r w:rsidR="00640279">
        <w:t>ment</w:t>
      </w:r>
      <w:r>
        <w:t xml:space="preserve"> cost.</w:t>
      </w:r>
    </w:p>
    <w:p w14:paraId="5128CCCD" w14:textId="77777777" w:rsidR="00B51347" w:rsidRDefault="005121EA" w:rsidP="00D06BD7">
      <w:pPr>
        <w:spacing w:before="180" w:after="180"/>
        <w:jc w:val="both"/>
        <w:rPr>
          <w:rFonts w:ascii="Franklin Gothic Book" w:eastAsia="Times New Roman" w:hAnsi="Franklin Gothic Book" w:cs="Times New Roman"/>
          <w:sz w:val="20"/>
          <w:szCs w:val="24"/>
          <w:lang w:val="en-US"/>
        </w:rPr>
      </w:pPr>
      <w:r w:rsidRPr="005121EA">
        <w:rPr>
          <w:rFonts w:ascii="Franklin Gothic Book" w:eastAsia="Times New Roman" w:hAnsi="Franklin Gothic Book" w:cs="Times New Roman"/>
          <w:sz w:val="20"/>
          <w:szCs w:val="20"/>
        </w:rPr>
        <w:t>Both internationally and nationally it has been recognised that “fining” as an incentive to return items on time is more of a deterrent to using the library than an effective tool to manage overdue items.</w:t>
      </w:r>
      <w:r w:rsidR="00DE0E1C">
        <w:rPr>
          <w:rStyle w:val="FootnoteReference"/>
          <w:rFonts w:ascii="Franklin Gothic Book" w:eastAsia="Times New Roman" w:hAnsi="Franklin Gothic Book" w:cs="Times New Roman"/>
          <w:sz w:val="20"/>
          <w:szCs w:val="20"/>
        </w:rPr>
        <w:footnoteReference w:id="1"/>
      </w:r>
      <w:r w:rsidRPr="005121EA">
        <w:rPr>
          <w:rFonts w:ascii="Franklin Gothic Book" w:eastAsia="Times New Roman" w:hAnsi="Franklin Gothic Book" w:cs="Times New Roman"/>
          <w:sz w:val="20"/>
          <w:szCs w:val="20"/>
        </w:rPr>
        <w:t xml:space="preserve"> </w:t>
      </w:r>
      <w:r w:rsidR="00B51347">
        <w:rPr>
          <w:rFonts w:ascii="Franklin Gothic Book" w:eastAsia="Times New Roman" w:hAnsi="Franklin Gothic Book" w:cs="Times New Roman"/>
          <w:sz w:val="20"/>
          <w:szCs w:val="24"/>
          <w:lang w:val="en-US"/>
        </w:rPr>
        <w:t xml:space="preserve">Library fines in New Zealand </w:t>
      </w:r>
      <w:r w:rsidR="00693FA0">
        <w:rPr>
          <w:rFonts w:ascii="Franklin Gothic Book" w:eastAsia="Times New Roman" w:hAnsi="Franklin Gothic Book" w:cs="Times New Roman"/>
          <w:sz w:val="20"/>
          <w:szCs w:val="24"/>
          <w:lang w:val="en-US"/>
        </w:rPr>
        <w:t>have</w:t>
      </w:r>
      <w:r w:rsidR="00B51347">
        <w:rPr>
          <w:rFonts w:ascii="Franklin Gothic Book" w:eastAsia="Times New Roman" w:hAnsi="Franklin Gothic Book" w:cs="Times New Roman"/>
          <w:sz w:val="20"/>
          <w:szCs w:val="24"/>
          <w:lang w:val="en-US"/>
        </w:rPr>
        <w:t xml:space="preserve"> recently been a topic in the media with both Selwyn District </w:t>
      </w:r>
      <w:r w:rsidR="00693FA0">
        <w:rPr>
          <w:rFonts w:ascii="Franklin Gothic Book" w:eastAsia="Times New Roman" w:hAnsi="Franklin Gothic Book" w:cs="Times New Roman"/>
          <w:sz w:val="20"/>
          <w:szCs w:val="24"/>
          <w:lang w:val="en-US"/>
        </w:rPr>
        <w:t xml:space="preserve">Council </w:t>
      </w:r>
      <w:r w:rsidR="00B51347">
        <w:rPr>
          <w:rFonts w:ascii="Franklin Gothic Book" w:eastAsia="Times New Roman" w:hAnsi="Franklin Gothic Book" w:cs="Times New Roman"/>
          <w:sz w:val="20"/>
          <w:szCs w:val="24"/>
          <w:lang w:val="en-US"/>
        </w:rPr>
        <w:t xml:space="preserve">and Masterton District </w:t>
      </w:r>
      <w:r w:rsidR="00693FA0">
        <w:rPr>
          <w:rFonts w:ascii="Franklin Gothic Book" w:eastAsia="Times New Roman" w:hAnsi="Franklin Gothic Book" w:cs="Times New Roman"/>
          <w:sz w:val="20"/>
          <w:szCs w:val="24"/>
          <w:lang w:val="en-US"/>
        </w:rPr>
        <w:t xml:space="preserve">Council </w:t>
      </w:r>
      <w:r w:rsidR="00B51347">
        <w:rPr>
          <w:rFonts w:ascii="Franklin Gothic Book" w:eastAsia="Times New Roman" w:hAnsi="Franklin Gothic Book" w:cs="Times New Roman"/>
          <w:sz w:val="20"/>
          <w:szCs w:val="24"/>
          <w:lang w:val="en-US"/>
        </w:rPr>
        <w:t>removing fines.</w:t>
      </w:r>
    </w:p>
    <w:p w14:paraId="2545C3E5" w14:textId="77777777" w:rsidR="00CF5317" w:rsidRDefault="00CF5317" w:rsidP="00D06BD7">
      <w:pPr>
        <w:spacing w:before="180" w:after="180"/>
        <w:jc w:val="both"/>
        <w:rPr>
          <w:rFonts w:ascii="Franklin Gothic Book" w:eastAsia="Times New Roman" w:hAnsi="Franklin Gothic Book" w:cs="Times New Roman"/>
          <w:sz w:val="20"/>
          <w:szCs w:val="24"/>
          <w:lang w:val="en-US"/>
        </w:rPr>
      </w:pPr>
      <w:r>
        <w:rPr>
          <w:rFonts w:ascii="Franklin Gothic Book" w:eastAsia="Times New Roman" w:hAnsi="Franklin Gothic Book" w:cs="Times New Roman"/>
          <w:sz w:val="20"/>
          <w:szCs w:val="24"/>
          <w:lang w:val="en-US"/>
        </w:rPr>
        <w:t>In 2019 the American Library Association passed a resolution encouraging public libraries to actively move towards eliminating</w:t>
      </w:r>
      <w:r w:rsidR="00330A02">
        <w:rPr>
          <w:rFonts w:ascii="Franklin Gothic Book" w:eastAsia="Times New Roman" w:hAnsi="Franklin Gothic Book" w:cs="Times New Roman"/>
          <w:sz w:val="20"/>
          <w:szCs w:val="24"/>
          <w:lang w:val="en-US"/>
        </w:rPr>
        <w:t xml:space="preserve"> </w:t>
      </w:r>
      <w:r>
        <w:rPr>
          <w:rFonts w:ascii="Franklin Gothic Book" w:eastAsia="Times New Roman" w:hAnsi="Franklin Gothic Book" w:cs="Times New Roman"/>
          <w:sz w:val="20"/>
          <w:szCs w:val="24"/>
          <w:lang w:val="en-US"/>
        </w:rPr>
        <w:t>fines saying that they are a form of social inequity.</w:t>
      </w:r>
    </w:p>
    <w:p w14:paraId="0078DF7E" w14:textId="3C8EDB22" w:rsidR="00EC5ADD" w:rsidRDefault="00EC5ADD" w:rsidP="00D06BD7">
      <w:pPr>
        <w:spacing w:after="0"/>
        <w:jc w:val="both"/>
        <w:rPr>
          <w:rFonts w:ascii="Franklin Gothic Book" w:eastAsia="Times New Roman" w:hAnsi="Franklin Gothic Book" w:cs="Times New Roman"/>
          <w:sz w:val="20"/>
          <w:szCs w:val="20"/>
        </w:rPr>
      </w:pPr>
      <w:r w:rsidRPr="005121EA">
        <w:rPr>
          <w:rFonts w:ascii="Franklin Gothic Book" w:eastAsia="Times New Roman" w:hAnsi="Franklin Gothic Book" w:cs="Times New Roman"/>
          <w:sz w:val="20"/>
          <w:szCs w:val="20"/>
        </w:rPr>
        <w:t xml:space="preserve">Based on studies undertaken in both the US and </w:t>
      </w:r>
      <w:r w:rsidR="00BD519E">
        <w:rPr>
          <w:rFonts w:ascii="Franklin Gothic Book" w:eastAsia="Times New Roman" w:hAnsi="Franklin Gothic Book" w:cs="Times New Roman"/>
          <w:sz w:val="20"/>
          <w:szCs w:val="20"/>
        </w:rPr>
        <w:t xml:space="preserve">the </w:t>
      </w:r>
      <w:r w:rsidRPr="005121EA">
        <w:rPr>
          <w:rFonts w:ascii="Franklin Gothic Book" w:eastAsia="Times New Roman" w:hAnsi="Franklin Gothic Book" w:cs="Times New Roman"/>
          <w:sz w:val="20"/>
          <w:szCs w:val="20"/>
        </w:rPr>
        <w:t xml:space="preserve">UK, these fines are preventing customers </w:t>
      </w:r>
      <w:r w:rsidR="00BD519E">
        <w:rPr>
          <w:rFonts w:ascii="Franklin Gothic Book" w:eastAsia="Times New Roman" w:hAnsi="Franklin Gothic Book" w:cs="Times New Roman"/>
          <w:sz w:val="20"/>
          <w:szCs w:val="20"/>
        </w:rPr>
        <w:t xml:space="preserve">from </w:t>
      </w:r>
      <w:r w:rsidRPr="005121EA">
        <w:rPr>
          <w:rFonts w:ascii="Franklin Gothic Book" w:eastAsia="Times New Roman" w:hAnsi="Franklin Gothic Book" w:cs="Times New Roman"/>
          <w:sz w:val="20"/>
          <w:szCs w:val="20"/>
        </w:rPr>
        <w:t xml:space="preserve">using libraries. Studies undertaken in the UK have seen increases of 6.5% in new members, 4% </w:t>
      </w:r>
      <w:r w:rsidR="00347890">
        <w:rPr>
          <w:rFonts w:ascii="Franklin Gothic Book" w:eastAsia="Times New Roman" w:hAnsi="Franklin Gothic Book" w:cs="Times New Roman"/>
          <w:sz w:val="20"/>
          <w:szCs w:val="20"/>
        </w:rPr>
        <w:t xml:space="preserve">increase </w:t>
      </w:r>
      <w:r w:rsidRPr="005121EA">
        <w:rPr>
          <w:rFonts w:ascii="Franklin Gothic Book" w:eastAsia="Times New Roman" w:hAnsi="Franklin Gothic Book" w:cs="Times New Roman"/>
          <w:sz w:val="20"/>
          <w:szCs w:val="20"/>
        </w:rPr>
        <w:t xml:space="preserve">in items issued and 3% increase in visitor numbers since </w:t>
      </w:r>
      <w:r w:rsidR="003D6EE4">
        <w:rPr>
          <w:rFonts w:ascii="Franklin Gothic Book" w:eastAsia="Times New Roman" w:hAnsi="Franklin Gothic Book" w:cs="Times New Roman"/>
          <w:sz w:val="20"/>
          <w:szCs w:val="20"/>
        </w:rPr>
        <w:t>fine free</w:t>
      </w:r>
      <w:r w:rsidRPr="005121EA">
        <w:rPr>
          <w:rFonts w:ascii="Franklin Gothic Book" w:eastAsia="Times New Roman" w:hAnsi="Franklin Gothic Book" w:cs="Times New Roman"/>
          <w:sz w:val="20"/>
          <w:szCs w:val="20"/>
        </w:rPr>
        <w:t xml:space="preserve"> policies have been enacted. </w:t>
      </w:r>
      <w:r w:rsidR="00DE0E1C">
        <w:rPr>
          <w:rStyle w:val="FootnoteReference"/>
          <w:rFonts w:ascii="Franklin Gothic Book" w:eastAsia="Times New Roman" w:hAnsi="Franklin Gothic Book" w:cs="Times New Roman"/>
          <w:sz w:val="20"/>
          <w:szCs w:val="20"/>
        </w:rPr>
        <w:footnoteReference w:id="2"/>
      </w:r>
    </w:p>
    <w:p w14:paraId="38229A33" w14:textId="2DF58E1F" w:rsidR="00693FA0" w:rsidRDefault="00693FA0" w:rsidP="00D06BD7">
      <w:pPr>
        <w:spacing w:before="120" w:after="120"/>
        <w:jc w:val="both"/>
        <w:rPr>
          <w:rFonts w:ascii="Franklin Gothic Book" w:eastAsia="Times New Roman" w:hAnsi="Franklin Gothic Book" w:cs="Times New Roman"/>
          <w:sz w:val="20"/>
          <w:szCs w:val="24"/>
          <w:lang w:val="en-US"/>
        </w:rPr>
      </w:pPr>
      <w:r w:rsidRPr="005121EA">
        <w:rPr>
          <w:rFonts w:ascii="Franklin Gothic Book" w:eastAsia="Times New Roman" w:hAnsi="Franklin Gothic Book" w:cs="Times New Roman"/>
          <w:sz w:val="20"/>
          <w:szCs w:val="24"/>
          <w:lang w:val="en-US"/>
        </w:rPr>
        <w:lastRenderedPageBreak/>
        <w:t xml:space="preserve">In a recent New Zealand study “Libraries in times of economic downturn” </w:t>
      </w:r>
      <w:r>
        <w:rPr>
          <w:rFonts w:ascii="Franklin Gothic Book" w:eastAsia="Times New Roman" w:hAnsi="Franklin Gothic Book" w:cs="Times New Roman"/>
          <w:sz w:val="20"/>
          <w:szCs w:val="24"/>
          <w:lang w:val="en-US"/>
        </w:rPr>
        <w:t>by Lara J Sanderson</w:t>
      </w:r>
      <w:r w:rsidR="00347890">
        <w:rPr>
          <w:rFonts w:ascii="Franklin Gothic Book" w:eastAsia="Times New Roman" w:hAnsi="Franklin Gothic Book" w:cs="Times New Roman"/>
          <w:sz w:val="20"/>
          <w:szCs w:val="24"/>
          <w:lang w:val="en-US"/>
        </w:rPr>
        <w:t xml:space="preserve"> </w:t>
      </w:r>
      <w:r w:rsidR="003D6EE4">
        <w:rPr>
          <w:rFonts w:ascii="Franklin Gothic Book" w:eastAsia="Times New Roman" w:hAnsi="Franklin Gothic Book" w:cs="Times New Roman"/>
          <w:sz w:val="20"/>
          <w:szCs w:val="24"/>
          <w:lang w:val="en-US"/>
        </w:rPr>
        <w:t>barrier-free</w:t>
      </w:r>
      <w:r>
        <w:rPr>
          <w:rFonts w:ascii="Franklin Gothic Book" w:eastAsia="Times New Roman" w:hAnsi="Franklin Gothic Book" w:cs="Times New Roman"/>
          <w:sz w:val="20"/>
          <w:szCs w:val="24"/>
          <w:lang w:val="en-US"/>
        </w:rPr>
        <w:t xml:space="preserve"> </w:t>
      </w:r>
      <w:r w:rsidRPr="005121EA">
        <w:rPr>
          <w:rFonts w:ascii="Franklin Gothic Book" w:eastAsia="Times New Roman" w:hAnsi="Franklin Gothic Book" w:cs="Times New Roman"/>
          <w:sz w:val="20"/>
          <w:szCs w:val="24"/>
          <w:lang w:val="en-US"/>
        </w:rPr>
        <w:t xml:space="preserve">access to Libraries and their resources is identified as a key factor for community wellbeing and </w:t>
      </w:r>
      <w:r>
        <w:rPr>
          <w:rFonts w:ascii="Franklin Gothic Book" w:eastAsia="Times New Roman" w:hAnsi="Franklin Gothic Book" w:cs="Times New Roman"/>
          <w:sz w:val="20"/>
          <w:szCs w:val="24"/>
          <w:lang w:val="en-US"/>
        </w:rPr>
        <w:t xml:space="preserve">that libraries </w:t>
      </w:r>
      <w:r w:rsidRPr="005121EA">
        <w:rPr>
          <w:rFonts w:ascii="Franklin Gothic Book" w:eastAsia="Times New Roman" w:hAnsi="Franklin Gothic Book" w:cs="Times New Roman"/>
          <w:sz w:val="20"/>
          <w:szCs w:val="24"/>
          <w:lang w:val="en-US"/>
        </w:rPr>
        <w:t>play a positive role in community recovery.</w:t>
      </w:r>
    </w:p>
    <w:p w14:paraId="22825D90" w14:textId="69833D08" w:rsidR="005121EA" w:rsidRDefault="005121EA" w:rsidP="00D06BD7">
      <w:pPr>
        <w:spacing w:after="0"/>
        <w:jc w:val="both"/>
        <w:rPr>
          <w:rFonts w:ascii="Franklin Gothic Book" w:eastAsia="Times New Roman" w:hAnsi="Franklin Gothic Book" w:cs="Times New Roman"/>
          <w:sz w:val="20"/>
          <w:szCs w:val="20"/>
        </w:rPr>
      </w:pPr>
      <w:r w:rsidRPr="005121EA">
        <w:rPr>
          <w:rFonts w:ascii="Franklin Gothic Book" w:eastAsia="Times New Roman" w:hAnsi="Franklin Gothic Book" w:cs="Times New Roman"/>
          <w:sz w:val="20"/>
          <w:szCs w:val="20"/>
        </w:rPr>
        <w:t>Detractors</w:t>
      </w:r>
      <w:r w:rsidR="003D6EE4">
        <w:rPr>
          <w:rFonts w:ascii="Franklin Gothic Book" w:eastAsia="Times New Roman" w:hAnsi="Franklin Gothic Book" w:cs="Times New Roman"/>
          <w:sz w:val="20"/>
          <w:szCs w:val="20"/>
        </w:rPr>
        <w:t xml:space="preserve"> of going fine free worry </w:t>
      </w:r>
      <w:r w:rsidRPr="005121EA">
        <w:rPr>
          <w:rFonts w:ascii="Franklin Gothic Book" w:eastAsia="Times New Roman" w:hAnsi="Franklin Gothic Book" w:cs="Times New Roman"/>
          <w:sz w:val="20"/>
          <w:szCs w:val="20"/>
        </w:rPr>
        <w:t xml:space="preserve">that removing fines provided no deterrent </w:t>
      </w:r>
      <w:r w:rsidR="00D06BD7">
        <w:rPr>
          <w:rFonts w:ascii="Franklin Gothic Book" w:eastAsia="Times New Roman" w:hAnsi="Franklin Gothic Book" w:cs="Times New Roman"/>
          <w:sz w:val="20"/>
          <w:szCs w:val="20"/>
        </w:rPr>
        <w:t xml:space="preserve">to stop </w:t>
      </w:r>
      <w:r w:rsidR="00970282">
        <w:rPr>
          <w:rFonts w:ascii="Franklin Gothic Book" w:eastAsia="Times New Roman" w:hAnsi="Franklin Gothic Book" w:cs="Times New Roman"/>
          <w:sz w:val="20"/>
          <w:szCs w:val="20"/>
        </w:rPr>
        <w:t xml:space="preserve">customers </w:t>
      </w:r>
      <w:r w:rsidR="00D06BD7">
        <w:rPr>
          <w:rFonts w:ascii="Franklin Gothic Book" w:eastAsia="Times New Roman" w:hAnsi="Franklin Gothic Book" w:cs="Times New Roman"/>
          <w:sz w:val="20"/>
          <w:szCs w:val="20"/>
        </w:rPr>
        <w:t xml:space="preserve">from </w:t>
      </w:r>
      <w:r w:rsidR="00970282">
        <w:rPr>
          <w:rFonts w:ascii="Franklin Gothic Book" w:eastAsia="Times New Roman" w:hAnsi="Franklin Gothic Book" w:cs="Times New Roman"/>
          <w:sz w:val="20"/>
          <w:szCs w:val="20"/>
        </w:rPr>
        <w:t>keep</w:t>
      </w:r>
      <w:r w:rsidR="00D06BD7">
        <w:rPr>
          <w:rFonts w:ascii="Franklin Gothic Book" w:eastAsia="Times New Roman" w:hAnsi="Franklin Gothic Book" w:cs="Times New Roman"/>
          <w:sz w:val="20"/>
          <w:szCs w:val="20"/>
        </w:rPr>
        <w:t>ing</w:t>
      </w:r>
      <w:r w:rsidR="00970282">
        <w:rPr>
          <w:rFonts w:ascii="Franklin Gothic Book" w:eastAsia="Times New Roman" w:hAnsi="Franklin Gothic Book" w:cs="Times New Roman"/>
          <w:sz w:val="20"/>
          <w:szCs w:val="20"/>
        </w:rPr>
        <w:t xml:space="preserve"> their issued items.</w:t>
      </w:r>
      <w:r w:rsidRPr="005121EA">
        <w:rPr>
          <w:rFonts w:ascii="Franklin Gothic Book" w:eastAsia="Times New Roman" w:hAnsi="Franklin Gothic Book" w:cs="Times New Roman"/>
          <w:sz w:val="20"/>
          <w:szCs w:val="20"/>
        </w:rPr>
        <w:t xml:space="preserve"> </w:t>
      </w:r>
      <w:r w:rsidR="00BD519E" w:rsidRPr="005121EA">
        <w:rPr>
          <w:rFonts w:ascii="Franklin Gothic Book" w:eastAsia="Times New Roman" w:hAnsi="Franklin Gothic Book" w:cs="Times New Roman"/>
          <w:sz w:val="20"/>
          <w:szCs w:val="20"/>
        </w:rPr>
        <w:t>However,</w:t>
      </w:r>
      <w:r w:rsidRPr="005121EA">
        <w:rPr>
          <w:rFonts w:ascii="Franklin Gothic Book" w:eastAsia="Times New Roman" w:hAnsi="Franklin Gothic Book" w:cs="Times New Roman"/>
          <w:sz w:val="20"/>
          <w:szCs w:val="20"/>
        </w:rPr>
        <w:t xml:space="preserve"> studies in the US have shown that, with good circulation management procedures in place, in the long term there is no significant difference in the number of items not returned. In fact</w:t>
      </w:r>
      <w:r w:rsidR="003D6EE4">
        <w:rPr>
          <w:rFonts w:ascii="Franklin Gothic Book" w:eastAsia="Times New Roman" w:hAnsi="Franklin Gothic Book" w:cs="Times New Roman"/>
          <w:sz w:val="20"/>
          <w:szCs w:val="20"/>
        </w:rPr>
        <w:t>,</w:t>
      </w:r>
      <w:r w:rsidRPr="005121EA">
        <w:rPr>
          <w:rFonts w:ascii="Franklin Gothic Book" w:eastAsia="Times New Roman" w:hAnsi="Franklin Gothic Book" w:cs="Times New Roman"/>
          <w:sz w:val="20"/>
          <w:szCs w:val="20"/>
        </w:rPr>
        <w:t xml:space="preserve"> one Library in the San Francisco area saw an improvement of 5% in the overall number of books returned.</w:t>
      </w:r>
      <w:r w:rsidR="007D2B36">
        <w:rPr>
          <w:rStyle w:val="FootnoteReference"/>
          <w:rFonts w:ascii="Franklin Gothic Book" w:eastAsia="Times New Roman" w:hAnsi="Franklin Gothic Book" w:cs="Times New Roman"/>
          <w:sz w:val="20"/>
          <w:szCs w:val="20"/>
        </w:rPr>
        <w:footnoteReference w:id="3"/>
      </w:r>
    </w:p>
    <w:p w14:paraId="7E4C23BE" w14:textId="77777777" w:rsidR="00640279" w:rsidRDefault="00640279" w:rsidP="00D06BD7">
      <w:pPr>
        <w:spacing w:after="0"/>
        <w:jc w:val="both"/>
        <w:rPr>
          <w:rFonts w:ascii="Franklin Gothic Book" w:eastAsia="Times New Roman" w:hAnsi="Franklin Gothic Book" w:cs="Times New Roman"/>
          <w:sz w:val="20"/>
          <w:szCs w:val="20"/>
        </w:rPr>
      </w:pPr>
    </w:p>
    <w:p w14:paraId="63FFEB24" w14:textId="77777777" w:rsidR="00E8305D" w:rsidRDefault="00E8305D" w:rsidP="00D06BD7">
      <w:pPr>
        <w:spacing w:after="0"/>
        <w:jc w:val="both"/>
        <w:rPr>
          <w:rFonts w:ascii="Franklin Gothic Book" w:eastAsia="Times New Roman" w:hAnsi="Franklin Gothic Book" w:cs="Times New Roman"/>
          <w:sz w:val="20"/>
          <w:szCs w:val="20"/>
          <w:highlight w:val="yellow"/>
        </w:rPr>
      </w:pPr>
      <w:r>
        <w:rPr>
          <w:rFonts w:ascii="Franklin Gothic Book" w:eastAsia="Times New Roman" w:hAnsi="Franklin Gothic Book" w:cs="Times New Roman"/>
          <w:sz w:val="20"/>
          <w:szCs w:val="20"/>
          <w:highlight w:val="yellow"/>
        </w:rPr>
        <w:t xml:space="preserve">[OPTIONAL} </w:t>
      </w:r>
    </w:p>
    <w:p w14:paraId="4A042656" w14:textId="7C4451B8" w:rsidR="00640279" w:rsidRPr="005121EA" w:rsidRDefault="00640279" w:rsidP="00D06BD7">
      <w:pPr>
        <w:spacing w:after="0"/>
        <w:jc w:val="both"/>
        <w:rPr>
          <w:rFonts w:ascii="Franklin Gothic Book" w:eastAsia="Times New Roman" w:hAnsi="Franklin Gothic Book" w:cs="Times New Roman"/>
          <w:sz w:val="20"/>
          <w:szCs w:val="20"/>
        </w:rPr>
      </w:pPr>
      <w:r w:rsidRPr="00B72076">
        <w:rPr>
          <w:rFonts w:ascii="Franklin Gothic Book" w:eastAsia="Times New Roman" w:hAnsi="Franklin Gothic Book" w:cs="Times New Roman"/>
          <w:sz w:val="20"/>
          <w:szCs w:val="20"/>
          <w:highlight w:val="yellow"/>
        </w:rPr>
        <w:t xml:space="preserve">In </w:t>
      </w:r>
      <w:r w:rsidR="00B72076">
        <w:rPr>
          <w:rFonts w:ascii="Franklin Gothic Book" w:eastAsia="Times New Roman" w:hAnsi="Franklin Gothic Book" w:cs="Times New Roman"/>
          <w:sz w:val="20"/>
          <w:szCs w:val="20"/>
          <w:highlight w:val="yellow"/>
        </w:rPr>
        <w:t>[DATE],</w:t>
      </w:r>
      <w:r w:rsidRPr="00B72076">
        <w:rPr>
          <w:rFonts w:ascii="Franklin Gothic Book" w:eastAsia="Times New Roman" w:hAnsi="Franklin Gothic Book" w:cs="Times New Roman"/>
          <w:sz w:val="20"/>
          <w:szCs w:val="20"/>
          <w:highlight w:val="yellow"/>
        </w:rPr>
        <w:t xml:space="preserve"> </w:t>
      </w:r>
      <w:r w:rsidR="00B72076" w:rsidRPr="00B72076">
        <w:rPr>
          <w:rFonts w:ascii="Franklin Gothic Book" w:eastAsia="Times New Roman" w:hAnsi="Franklin Gothic Book" w:cs="Times New Roman"/>
          <w:sz w:val="20"/>
          <w:szCs w:val="20"/>
          <w:highlight w:val="yellow"/>
        </w:rPr>
        <w:t>[NAME OF LIBRARY]</w:t>
      </w:r>
      <w:r w:rsidRPr="00B72076">
        <w:rPr>
          <w:rFonts w:ascii="Franklin Gothic Book" w:eastAsia="Times New Roman" w:hAnsi="Franklin Gothic Book" w:cs="Times New Roman"/>
          <w:sz w:val="20"/>
          <w:szCs w:val="20"/>
          <w:highlight w:val="yellow"/>
        </w:rPr>
        <w:t xml:space="preserve"> Libraries removed fines on children’s items resulting in a</w:t>
      </w:r>
      <w:r w:rsidR="00D06BD7" w:rsidRPr="00B72076">
        <w:rPr>
          <w:rFonts w:ascii="Franklin Gothic Book" w:eastAsia="Times New Roman" w:hAnsi="Franklin Gothic Book" w:cs="Times New Roman"/>
          <w:sz w:val="20"/>
          <w:szCs w:val="20"/>
          <w:highlight w:val="yellow"/>
        </w:rPr>
        <w:t>n</w:t>
      </w:r>
      <w:r w:rsidRPr="00B72076">
        <w:rPr>
          <w:rFonts w:ascii="Franklin Gothic Book" w:eastAsia="Times New Roman" w:hAnsi="Franklin Gothic Book" w:cs="Times New Roman"/>
          <w:sz w:val="20"/>
          <w:szCs w:val="20"/>
          <w:highlight w:val="yellow"/>
        </w:rPr>
        <w:t xml:space="preserve"> 8% increase in usage in the fo</w:t>
      </w:r>
      <w:r w:rsidR="006D20F9" w:rsidRPr="00B72076">
        <w:rPr>
          <w:rFonts w:ascii="Franklin Gothic Book" w:eastAsia="Times New Roman" w:hAnsi="Franklin Gothic Book" w:cs="Times New Roman"/>
          <w:sz w:val="20"/>
          <w:szCs w:val="20"/>
          <w:highlight w:val="yellow"/>
        </w:rPr>
        <w:t xml:space="preserve">llowing year. Our experience also demonstrated that, although overall the borrowed items took longer to be returned, there was no significant difference in the non-return of items from prior to </w:t>
      </w:r>
      <w:r w:rsidR="003D6EE4">
        <w:rPr>
          <w:rFonts w:ascii="Franklin Gothic Book" w:eastAsia="Times New Roman" w:hAnsi="Franklin Gothic Book" w:cs="Times New Roman"/>
          <w:sz w:val="20"/>
          <w:szCs w:val="20"/>
          <w:highlight w:val="yellow"/>
        </w:rPr>
        <w:t>[DATE]</w:t>
      </w:r>
      <w:r w:rsidR="006D20F9" w:rsidRPr="00B72076">
        <w:rPr>
          <w:rFonts w:ascii="Franklin Gothic Book" w:eastAsia="Times New Roman" w:hAnsi="Franklin Gothic Book" w:cs="Times New Roman"/>
          <w:sz w:val="20"/>
          <w:szCs w:val="20"/>
          <w:highlight w:val="yellow"/>
        </w:rPr>
        <w:t xml:space="preserve"> when fines were charged.</w:t>
      </w:r>
    </w:p>
    <w:p w14:paraId="4BB382B7" w14:textId="497FD903" w:rsidR="005121EA" w:rsidRPr="005121EA" w:rsidRDefault="005121EA" w:rsidP="00D06BD7">
      <w:pPr>
        <w:spacing w:before="180" w:after="180"/>
        <w:jc w:val="both"/>
        <w:rPr>
          <w:rFonts w:ascii="Franklin Gothic Book" w:eastAsia="Times New Roman" w:hAnsi="Franklin Gothic Book" w:cs="Times New Roman"/>
          <w:sz w:val="20"/>
          <w:szCs w:val="20"/>
        </w:rPr>
      </w:pPr>
      <w:r w:rsidRPr="005121EA">
        <w:rPr>
          <w:rFonts w:ascii="Franklin Gothic Book" w:eastAsia="Times New Roman" w:hAnsi="Franklin Gothic Book" w:cs="Times New Roman"/>
          <w:sz w:val="20"/>
          <w:szCs w:val="20"/>
        </w:rPr>
        <w:t xml:space="preserve">Promoting a more positive welcoming environment and encouraging wider use of our libraries supporting the improvement of literacy levels in </w:t>
      </w:r>
      <w:r w:rsidR="004C7774">
        <w:rPr>
          <w:rFonts w:ascii="Franklin Gothic Book" w:eastAsia="Times New Roman" w:hAnsi="Franklin Gothic Book" w:cs="Times New Roman"/>
          <w:sz w:val="20"/>
          <w:szCs w:val="20"/>
        </w:rPr>
        <w:t>[DISTRICT/COMMUNITY]</w:t>
      </w:r>
      <w:r w:rsidRPr="005121EA">
        <w:rPr>
          <w:rFonts w:ascii="Franklin Gothic Book" w:eastAsia="Times New Roman" w:hAnsi="Franklin Gothic Book" w:cs="Times New Roman"/>
          <w:sz w:val="20"/>
          <w:szCs w:val="20"/>
        </w:rPr>
        <w:t xml:space="preserve"> are key outcomes for </w:t>
      </w:r>
      <w:r w:rsidR="00B72076">
        <w:rPr>
          <w:rFonts w:ascii="Franklin Gothic Book" w:eastAsia="Times New Roman" w:hAnsi="Franklin Gothic Book" w:cs="Times New Roman"/>
          <w:sz w:val="20"/>
          <w:szCs w:val="20"/>
        </w:rPr>
        <w:t>[NAME OF LIBRARY</w:t>
      </w:r>
      <w:r w:rsidR="004C7774">
        <w:rPr>
          <w:rFonts w:ascii="Franklin Gothic Book" w:eastAsia="Times New Roman" w:hAnsi="Franklin Gothic Book" w:cs="Times New Roman"/>
          <w:sz w:val="20"/>
          <w:szCs w:val="20"/>
        </w:rPr>
        <w:t>/LIBRARIES</w:t>
      </w:r>
      <w:r w:rsidR="00B72076">
        <w:rPr>
          <w:rFonts w:ascii="Franklin Gothic Book" w:eastAsia="Times New Roman" w:hAnsi="Franklin Gothic Book" w:cs="Times New Roman"/>
          <w:sz w:val="20"/>
          <w:szCs w:val="20"/>
        </w:rPr>
        <w:t>]</w:t>
      </w:r>
      <w:r w:rsidRPr="005121EA">
        <w:rPr>
          <w:rFonts w:ascii="Franklin Gothic Book" w:eastAsia="Times New Roman" w:hAnsi="Franklin Gothic Book" w:cs="Times New Roman"/>
          <w:sz w:val="20"/>
          <w:szCs w:val="20"/>
        </w:rPr>
        <w:t>. To achieve this</w:t>
      </w:r>
      <w:r w:rsidR="004C7774">
        <w:rPr>
          <w:rFonts w:ascii="Franklin Gothic Book" w:eastAsia="Times New Roman" w:hAnsi="Franklin Gothic Book" w:cs="Times New Roman"/>
          <w:sz w:val="20"/>
          <w:szCs w:val="20"/>
        </w:rPr>
        <w:t>,</w:t>
      </w:r>
      <w:r w:rsidRPr="005121EA">
        <w:rPr>
          <w:rFonts w:ascii="Franklin Gothic Book" w:eastAsia="Times New Roman" w:hAnsi="Franklin Gothic Book" w:cs="Times New Roman"/>
          <w:sz w:val="20"/>
          <w:szCs w:val="20"/>
        </w:rPr>
        <w:t xml:space="preserve"> </w:t>
      </w:r>
      <w:r w:rsidR="00140568">
        <w:rPr>
          <w:rFonts w:ascii="Franklin Gothic Book" w:eastAsia="Times New Roman" w:hAnsi="Franklin Gothic Book" w:cs="Times New Roman"/>
          <w:sz w:val="20"/>
          <w:szCs w:val="20"/>
        </w:rPr>
        <w:t xml:space="preserve">the </w:t>
      </w:r>
      <w:r w:rsidR="004C7774">
        <w:rPr>
          <w:rFonts w:ascii="Franklin Gothic Book" w:eastAsia="Times New Roman" w:hAnsi="Franklin Gothic Book" w:cs="Times New Roman"/>
          <w:sz w:val="20"/>
          <w:szCs w:val="20"/>
        </w:rPr>
        <w:t>fine free</w:t>
      </w:r>
      <w:r w:rsidR="005F2264">
        <w:rPr>
          <w:rFonts w:ascii="Franklin Gothic Book" w:eastAsia="Times New Roman" w:hAnsi="Franklin Gothic Book" w:cs="Times New Roman"/>
          <w:sz w:val="20"/>
          <w:szCs w:val="20"/>
        </w:rPr>
        <w:t xml:space="preserve"> policy as proposed would be implemented along with tightened </w:t>
      </w:r>
      <w:r w:rsidR="00140568">
        <w:rPr>
          <w:rFonts w:ascii="Franklin Gothic Book" w:eastAsia="Times New Roman" w:hAnsi="Franklin Gothic Book" w:cs="Times New Roman"/>
          <w:sz w:val="20"/>
          <w:szCs w:val="20"/>
        </w:rPr>
        <w:t xml:space="preserve">follow up </w:t>
      </w:r>
      <w:r w:rsidR="005F2264">
        <w:rPr>
          <w:rFonts w:ascii="Franklin Gothic Book" w:eastAsia="Times New Roman" w:hAnsi="Franklin Gothic Book" w:cs="Times New Roman"/>
          <w:sz w:val="20"/>
          <w:szCs w:val="20"/>
        </w:rPr>
        <w:t>procedures</w:t>
      </w:r>
      <w:r w:rsidR="00140568">
        <w:rPr>
          <w:rFonts w:ascii="Franklin Gothic Book" w:eastAsia="Times New Roman" w:hAnsi="Franklin Gothic Book" w:cs="Times New Roman"/>
          <w:sz w:val="20"/>
          <w:szCs w:val="20"/>
        </w:rPr>
        <w:t xml:space="preserve"> for</w:t>
      </w:r>
      <w:r w:rsidRPr="005121EA">
        <w:rPr>
          <w:rFonts w:ascii="Franklin Gothic Book" w:eastAsia="Times New Roman" w:hAnsi="Franklin Gothic Book" w:cs="Times New Roman"/>
          <w:sz w:val="20"/>
          <w:szCs w:val="20"/>
        </w:rPr>
        <w:t xml:space="preserve"> the </w:t>
      </w:r>
      <w:r w:rsidR="005F2264">
        <w:rPr>
          <w:rFonts w:ascii="Franklin Gothic Book" w:eastAsia="Times New Roman" w:hAnsi="Franklin Gothic Book" w:cs="Times New Roman"/>
          <w:sz w:val="20"/>
          <w:szCs w:val="20"/>
        </w:rPr>
        <w:t xml:space="preserve">effective </w:t>
      </w:r>
      <w:r w:rsidRPr="005121EA">
        <w:rPr>
          <w:rFonts w:ascii="Franklin Gothic Book" w:eastAsia="Times New Roman" w:hAnsi="Franklin Gothic Book" w:cs="Times New Roman"/>
          <w:sz w:val="20"/>
          <w:szCs w:val="20"/>
        </w:rPr>
        <w:t xml:space="preserve">management of </w:t>
      </w:r>
      <w:r w:rsidR="005F2264">
        <w:rPr>
          <w:rFonts w:ascii="Franklin Gothic Book" w:eastAsia="Times New Roman" w:hAnsi="Franklin Gothic Book" w:cs="Times New Roman"/>
          <w:sz w:val="20"/>
          <w:szCs w:val="20"/>
        </w:rPr>
        <w:t>the</w:t>
      </w:r>
      <w:r w:rsidRPr="005121EA">
        <w:rPr>
          <w:rFonts w:ascii="Franklin Gothic Book" w:eastAsia="Times New Roman" w:hAnsi="Franklin Gothic Book" w:cs="Times New Roman"/>
          <w:sz w:val="20"/>
          <w:szCs w:val="20"/>
        </w:rPr>
        <w:t xml:space="preserve"> circulation of library stock</w:t>
      </w:r>
      <w:r w:rsidR="005F2264">
        <w:rPr>
          <w:rFonts w:ascii="Franklin Gothic Book" w:eastAsia="Times New Roman" w:hAnsi="Franklin Gothic Book" w:cs="Times New Roman"/>
          <w:sz w:val="20"/>
          <w:szCs w:val="20"/>
        </w:rPr>
        <w:t xml:space="preserve"> to minimise the risk of non</w:t>
      </w:r>
      <w:r w:rsidR="00A44487">
        <w:rPr>
          <w:rFonts w:ascii="Franklin Gothic Book" w:eastAsia="Times New Roman" w:hAnsi="Franklin Gothic Book" w:cs="Times New Roman"/>
          <w:sz w:val="20"/>
          <w:szCs w:val="20"/>
        </w:rPr>
        <w:t xml:space="preserve">-return </w:t>
      </w:r>
      <w:r w:rsidR="005F2264">
        <w:rPr>
          <w:rFonts w:ascii="Franklin Gothic Book" w:eastAsia="Times New Roman" w:hAnsi="Franklin Gothic Book" w:cs="Times New Roman"/>
          <w:sz w:val="20"/>
          <w:szCs w:val="20"/>
        </w:rPr>
        <w:t>of items by customers.</w:t>
      </w:r>
    </w:p>
    <w:p w14:paraId="40AA8BDC" w14:textId="77777777" w:rsidR="006C179D" w:rsidRPr="006F219F" w:rsidRDefault="006C179D" w:rsidP="0050506E">
      <w:pPr>
        <w:pStyle w:val="RFCHeading1"/>
      </w:pPr>
      <w:r w:rsidRPr="006F219F">
        <w:t>Discussion</w:t>
      </w:r>
    </w:p>
    <w:p w14:paraId="69C4478B" w14:textId="77777777" w:rsidR="006C179D" w:rsidRPr="00092445" w:rsidRDefault="009F4EE7" w:rsidP="00A31B60">
      <w:pPr>
        <w:pStyle w:val="RFCBody1"/>
        <w:numPr>
          <w:ilvl w:val="0"/>
          <w:numId w:val="0"/>
        </w:numPr>
        <w:rPr>
          <w:rFonts w:ascii="Franklin Gothic Demi" w:hAnsi="Franklin Gothic Demi"/>
          <w:sz w:val="24"/>
          <w:szCs w:val="24"/>
        </w:rPr>
      </w:pPr>
      <w:r w:rsidRPr="00092445">
        <w:rPr>
          <w:rFonts w:ascii="Franklin Gothic Demi" w:hAnsi="Franklin Gothic Demi"/>
          <w:sz w:val="24"/>
          <w:szCs w:val="24"/>
        </w:rPr>
        <w:t xml:space="preserve">Current </w:t>
      </w:r>
      <w:r w:rsidR="00A31B60" w:rsidRPr="00092445">
        <w:rPr>
          <w:rFonts w:ascii="Franklin Gothic Demi" w:hAnsi="Franklin Gothic Demi"/>
          <w:sz w:val="24"/>
          <w:szCs w:val="24"/>
        </w:rPr>
        <w:t>S</w:t>
      </w:r>
      <w:r w:rsidR="00092445">
        <w:rPr>
          <w:rFonts w:ascii="Franklin Gothic Demi" w:hAnsi="Franklin Gothic Demi"/>
          <w:sz w:val="24"/>
          <w:szCs w:val="24"/>
        </w:rPr>
        <w:t>tate</w:t>
      </w:r>
    </w:p>
    <w:p w14:paraId="29F98A6C" w14:textId="0250F3E6" w:rsidR="00613D10" w:rsidRDefault="00E90F51" w:rsidP="007177A5">
      <w:pPr>
        <w:spacing w:before="180" w:after="180"/>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Active m</w:t>
      </w:r>
      <w:r w:rsidR="00613D10">
        <w:rPr>
          <w:rFonts w:ascii="Franklin Gothic Book" w:eastAsia="Times New Roman" w:hAnsi="Franklin Gothic Book" w:cs="Times New Roman"/>
          <w:sz w:val="20"/>
          <w:szCs w:val="20"/>
        </w:rPr>
        <w:t xml:space="preserve">embership of </w:t>
      </w:r>
      <w:r w:rsidR="00B72076">
        <w:rPr>
          <w:rFonts w:ascii="Franklin Gothic Book" w:eastAsia="Times New Roman" w:hAnsi="Franklin Gothic Book" w:cs="Times New Roman"/>
          <w:sz w:val="20"/>
          <w:szCs w:val="20"/>
        </w:rPr>
        <w:t>[NAME OF LIBRARY</w:t>
      </w:r>
      <w:r w:rsidR="004C7774">
        <w:rPr>
          <w:rFonts w:ascii="Franklin Gothic Book" w:eastAsia="Times New Roman" w:hAnsi="Franklin Gothic Book" w:cs="Times New Roman"/>
          <w:sz w:val="20"/>
          <w:szCs w:val="20"/>
        </w:rPr>
        <w:t>/LIBRARIES</w:t>
      </w:r>
      <w:r w:rsidR="00613D10">
        <w:rPr>
          <w:rFonts w:ascii="Franklin Gothic Book" w:eastAsia="Times New Roman" w:hAnsi="Franklin Gothic Book" w:cs="Times New Roman"/>
          <w:sz w:val="20"/>
          <w:szCs w:val="20"/>
        </w:rPr>
        <w:t xml:space="preserve"> is</w:t>
      </w:r>
      <w:r w:rsidR="008B70BD">
        <w:rPr>
          <w:rFonts w:ascii="Franklin Gothic Book" w:eastAsia="Times New Roman" w:hAnsi="Franklin Gothic Book" w:cs="Times New Roman"/>
          <w:sz w:val="20"/>
          <w:szCs w:val="20"/>
        </w:rPr>
        <w:t xml:space="preserve"> </w:t>
      </w:r>
      <w:r w:rsidR="00B72076">
        <w:rPr>
          <w:rFonts w:ascii="Franklin Gothic Book" w:eastAsia="Times New Roman" w:hAnsi="Franklin Gothic Book" w:cs="Times New Roman"/>
          <w:sz w:val="20"/>
          <w:szCs w:val="20"/>
        </w:rPr>
        <w:t>XXXX</w:t>
      </w:r>
      <w:r w:rsidR="008F7762">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w:t>
      </w:r>
      <w:r w:rsidR="004C7774">
        <w:rPr>
          <w:rFonts w:ascii="Franklin Gothic Book" w:eastAsia="Times New Roman" w:hAnsi="Franklin Gothic Book" w:cs="Times New Roman"/>
          <w:sz w:val="20"/>
          <w:szCs w:val="20"/>
        </w:rPr>
        <w:t>these being members</w:t>
      </w:r>
      <w:r>
        <w:rPr>
          <w:rFonts w:ascii="Franklin Gothic Book" w:eastAsia="Times New Roman" w:hAnsi="Franklin Gothic Book" w:cs="Times New Roman"/>
          <w:sz w:val="20"/>
          <w:szCs w:val="20"/>
        </w:rPr>
        <w:t xml:space="preserve"> who have used their cards within the last two years) </w:t>
      </w:r>
      <w:r w:rsidR="008F7762">
        <w:rPr>
          <w:rFonts w:ascii="Franklin Gothic Book" w:eastAsia="Times New Roman" w:hAnsi="Franklin Gothic Book" w:cs="Times New Roman"/>
          <w:sz w:val="20"/>
          <w:szCs w:val="20"/>
        </w:rPr>
        <w:t>which is</w:t>
      </w:r>
      <w:r w:rsidR="008B70BD">
        <w:rPr>
          <w:rFonts w:ascii="Franklin Gothic Book" w:eastAsia="Times New Roman" w:hAnsi="Franklin Gothic Book" w:cs="Times New Roman"/>
          <w:sz w:val="20"/>
          <w:szCs w:val="20"/>
        </w:rPr>
        <w:t xml:space="preserve"> </w:t>
      </w:r>
      <w:r w:rsidR="00B72076">
        <w:rPr>
          <w:rFonts w:ascii="Franklin Gothic Book" w:eastAsia="Times New Roman" w:hAnsi="Franklin Gothic Book" w:cs="Times New Roman"/>
          <w:sz w:val="20"/>
          <w:szCs w:val="20"/>
        </w:rPr>
        <w:t>XX</w:t>
      </w:r>
      <w:r w:rsidR="00613D10">
        <w:rPr>
          <w:rFonts w:ascii="Franklin Gothic Book" w:eastAsia="Times New Roman" w:hAnsi="Franklin Gothic Book" w:cs="Times New Roman"/>
          <w:sz w:val="20"/>
          <w:szCs w:val="20"/>
        </w:rPr>
        <w:t xml:space="preserve">% </w:t>
      </w:r>
      <w:r w:rsidR="008B70BD">
        <w:rPr>
          <w:rFonts w:ascii="Franklin Gothic Book" w:eastAsia="Times New Roman" w:hAnsi="Franklin Gothic Book" w:cs="Times New Roman"/>
          <w:sz w:val="20"/>
          <w:szCs w:val="20"/>
        </w:rPr>
        <w:t xml:space="preserve">of our current population. Although this figure is comparable to other </w:t>
      </w:r>
      <w:r w:rsidR="004C7774">
        <w:rPr>
          <w:rFonts w:ascii="Franklin Gothic Book" w:eastAsia="Times New Roman" w:hAnsi="Franklin Gothic Book" w:cs="Times New Roman"/>
          <w:sz w:val="20"/>
          <w:szCs w:val="20"/>
        </w:rPr>
        <w:t>similar-sized</w:t>
      </w:r>
      <w:r w:rsidR="008B70BD">
        <w:rPr>
          <w:rFonts w:ascii="Franklin Gothic Book" w:eastAsia="Times New Roman" w:hAnsi="Franklin Gothic Book" w:cs="Times New Roman"/>
          <w:sz w:val="20"/>
          <w:szCs w:val="20"/>
        </w:rPr>
        <w:t xml:space="preserve"> libraries within New Zealand</w:t>
      </w:r>
      <w:r w:rsidR="008F7762">
        <w:rPr>
          <w:rFonts w:ascii="Franklin Gothic Book" w:eastAsia="Times New Roman" w:hAnsi="Franklin Gothic Book" w:cs="Times New Roman"/>
          <w:sz w:val="20"/>
          <w:szCs w:val="20"/>
        </w:rPr>
        <w:t>,</w:t>
      </w:r>
      <w:r w:rsidR="008B70BD">
        <w:rPr>
          <w:rFonts w:ascii="Franklin Gothic Book" w:eastAsia="Times New Roman" w:hAnsi="Franklin Gothic Book" w:cs="Times New Roman"/>
          <w:sz w:val="20"/>
          <w:szCs w:val="20"/>
        </w:rPr>
        <w:t xml:space="preserve"> </w:t>
      </w:r>
      <w:r w:rsidR="00DB1111">
        <w:rPr>
          <w:rFonts w:ascii="Franklin Gothic Book" w:eastAsia="Times New Roman" w:hAnsi="Franklin Gothic Book" w:cs="Times New Roman"/>
          <w:sz w:val="20"/>
          <w:szCs w:val="20"/>
        </w:rPr>
        <w:t xml:space="preserve">it still shows that a large percentage of our population does not make use of the significant investment that </w:t>
      </w:r>
      <w:r w:rsidR="00B72076">
        <w:rPr>
          <w:rFonts w:ascii="Franklin Gothic Book" w:eastAsia="Times New Roman" w:hAnsi="Franklin Gothic Book" w:cs="Times New Roman"/>
          <w:sz w:val="20"/>
          <w:szCs w:val="20"/>
        </w:rPr>
        <w:t>[NAME OF LIBRARY]</w:t>
      </w:r>
      <w:r w:rsidR="00DB1111">
        <w:rPr>
          <w:rFonts w:ascii="Franklin Gothic Book" w:eastAsia="Times New Roman" w:hAnsi="Franklin Gothic Book" w:cs="Times New Roman"/>
          <w:sz w:val="20"/>
          <w:szCs w:val="20"/>
        </w:rPr>
        <w:t xml:space="preserve"> Council makes in the provision of Library services.</w:t>
      </w:r>
    </w:p>
    <w:p w14:paraId="18701035" w14:textId="77777777" w:rsidR="00E8305D" w:rsidRDefault="00E8305D" w:rsidP="007177A5">
      <w:pPr>
        <w:spacing w:before="180" w:after="180"/>
        <w:jc w:val="both"/>
        <w:rPr>
          <w:rFonts w:ascii="Franklin Gothic Book" w:eastAsia="Times New Roman" w:hAnsi="Franklin Gothic Book" w:cs="Times New Roman"/>
          <w:sz w:val="20"/>
          <w:szCs w:val="20"/>
          <w:highlight w:val="yellow"/>
        </w:rPr>
      </w:pPr>
      <w:r>
        <w:rPr>
          <w:rFonts w:ascii="Franklin Gothic Book" w:eastAsia="Times New Roman" w:hAnsi="Franklin Gothic Book" w:cs="Times New Roman"/>
          <w:sz w:val="20"/>
          <w:szCs w:val="20"/>
          <w:highlight w:val="yellow"/>
        </w:rPr>
        <w:t xml:space="preserve">[OPTIONAL] </w:t>
      </w:r>
    </w:p>
    <w:p w14:paraId="65400C6D" w14:textId="46DFF2BD" w:rsidR="00DB1111" w:rsidRDefault="006D20F9" w:rsidP="007177A5">
      <w:pPr>
        <w:spacing w:before="180" w:after="180"/>
        <w:jc w:val="both"/>
        <w:rPr>
          <w:rFonts w:ascii="Franklin Gothic Book" w:eastAsia="Times New Roman" w:hAnsi="Franklin Gothic Book" w:cs="Times New Roman"/>
          <w:sz w:val="20"/>
          <w:szCs w:val="20"/>
        </w:rPr>
      </w:pPr>
      <w:r w:rsidRPr="00B72076">
        <w:rPr>
          <w:rFonts w:ascii="Franklin Gothic Book" w:eastAsia="Times New Roman" w:hAnsi="Franklin Gothic Book" w:cs="Times New Roman"/>
          <w:sz w:val="20"/>
          <w:szCs w:val="20"/>
          <w:highlight w:val="yellow"/>
        </w:rPr>
        <w:t>Although</w:t>
      </w:r>
      <w:r w:rsidR="00A44487" w:rsidRPr="00B72076">
        <w:rPr>
          <w:rFonts w:ascii="Franklin Gothic Book" w:eastAsia="Times New Roman" w:hAnsi="Franklin Gothic Book" w:cs="Times New Roman"/>
          <w:sz w:val="20"/>
          <w:szCs w:val="20"/>
          <w:highlight w:val="yellow"/>
        </w:rPr>
        <w:t>, as mentioned above,</w:t>
      </w:r>
      <w:r w:rsidR="00DB1111" w:rsidRPr="00B72076">
        <w:rPr>
          <w:rFonts w:ascii="Franklin Gothic Book" w:eastAsia="Times New Roman" w:hAnsi="Franklin Gothic Book" w:cs="Times New Roman"/>
          <w:sz w:val="20"/>
          <w:szCs w:val="20"/>
          <w:highlight w:val="yellow"/>
        </w:rPr>
        <w:t xml:space="preserve"> fines on children’s items were removed in </w:t>
      </w:r>
      <w:r w:rsidR="00B72076">
        <w:rPr>
          <w:rFonts w:ascii="Franklin Gothic Book" w:eastAsia="Times New Roman" w:hAnsi="Franklin Gothic Book" w:cs="Times New Roman"/>
          <w:sz w:val="20"/>
          <w:szCs w:val="20"/>
          <w:highlight w:val="yellow"/>
        </w:rPr>
        <w:t>[DATE]</w:t>
      </w:r>
      <w:r w:rsidR="00DB1111" w:rsidRPr="00B72076">
        <w:rPr>
          <w:rFonts w:ascii="Franklin Gothic Book" w:eastAsia="Times New Roman" w:hAnsi="Franklin Gothic Book" w:cs="Times New Roman"/>
          <w:sz w:val="20"/>
          <w:szCs w:val="20"/>
          <w:highlight w:val="yellow"/>
        </w:rPr>
        <w:t xml:space="preserve"> </w:t>
      </w:r>
      <w:r w:rsidRPr="00B72076">
        <w:rPr>
          <w:rFonts w:ascii="Franklin Gothic Book" w:eastAsia="Times New Roman" w:hAnsi="Franklin Gothic Book" w:cs="Times New Roman"/>
          <w:sz w:val="20"/>
          <w:szCs w:val="20"/>
          <w:highlight w:val="yellow"/>
        </w:rPr>
        <w:t xml:space="preserve">for </w:t>
      </w:r>
      <w:r w:rsidR="00B72076" w:rsidRPr="00B72076">
        <w:rPr>
          <w:rFonts w:ascii="Franklin Gothic Book" w:eastAsia="Times New Roman" w:hAnsi="Franklin Gothic Book" w:cs="Times New Roman"/>
          <w:sz w:val="20"/>
          <w:szCs w:val="20"/>
          <w:highlight w:val="yellow"/>
        </w:rPr>
        <w:t>[NAME OF LIBRARY</w:t>
      </w:r>
      <w:r w:rsidR="004C7774">
        <w:rPr>
          <w:rFonts w:ascii="Franklin Gothic Book" w:eastAsia="Times New Roman" w:hAnsi="Franklin Gothic Book" w:cs="Times New Roman"/>
          <w:sz w:val="20"/>
          <w:szCs w:val="20"/>
          <w:highlight w:val="yellow"/>
        </w:rPr>
        <w:t>/LIBRARIES</w:t>
      </w:r>
      <w:r w:rsidR="00B72076" w:rsidRPr="00B72076">
        <w:rPr>
          <w:rFonts w:ascii="Franklin Gothic Book" w:eastAsia="Times New Roman" w:hAnsi="Franklin Gothic Book" w:cs="Times New Roman"/>
          <w:sz w:val="20"/>
          <w:szCs w:val="20"/>
          <w:highlight w:val="yellow"/>
        </w:rPr>
        <w:t>]</w:t>
      </w:r>
      <w:r w:rsidRPr="00B72076">
        <w:rPr>
          <w:rFonts w:ascii="Franklin Gothic Book" w:eastAsia="Times New Roman" w:hAnsi="Franklin Gothic Book" w:cs="Times New Roman"/>
          <w:sz w:val="20"/>
          <w:szCs w:val="20"/>
          <w:highlight w:val="yellow"/>
        </w:rPr>
        <w:t xml:space="preserve">, </w:t>
      </w:r>
      <w:r w:rsidR="00DB1111" w:rsidRPr="00B72076">
        <w:rPr>
          <w:rFonts w:ascii="Franklin Gothic Book" w:eastAsia="Times New Roman" w:hAnsi="Franklin Gothic Book" w:cs="Times New Roman"/>
          <w:sz w:val="20"/>
          <w:szCs w:val="20"/>
          <w:highlight w:val="yellow"/>
        </w:rPr>
        <w:t xml:space="preserve">if a child </w:t>
      </w:r>
      <w:r w:rsidR="00434045" w:rsidRPr="00B72076">
        <w:rPr>
          <w:rFonts w:ascii="Franklin Gothic Book" w:eastAsia="Times New Roman" w:hAnsi="Franklin Gothic Book" w:cs="Times New Roman"/>
          <w:sz w:val="20"/>
          <w:szCs w:val="20"/>
          <w:highlight w:val="yellow"/>
        </w:rPr>
        <w:t>or young person has an adult item issued on their membership card, this does incur fines, thus putting a barrier in place for a young person wanting a</w:t>
      </w:r>
      <w:r w:rsidR="005F2264" w:rsidRPr="00B72076">
        <w:rPr>
          <w:rFonts w:ascii="Franklin Gothic Book" w:eastAsia="Times New Roman" w:hAnsi="Franklin Gothic Book" w:cs="Times New Roman"/>
          <w:sz w:val="20"/>
          <w:szCs w:val="20"/>
          <w:highlight w:val="yellow"/>
        </w:rPr>
        <w:t>n adult</w:t>
      </w:r>
      <w:r w:rsidR="00434045" w:rsidRPr="00B72076">
        <w:rPr>
          <w:rFonts w:ascii="Franklin Gothic Book" w:eastAsia="Times New Roman" w:hAnsi="Franklin Gothic Book" w:cs="Times New Roman"/>
          <w:sz w:val="20"/>
          <w:szCs w:val="20"/>
          <w:highlight w:val="yellow"/>
        </w:rPr>
        <w:t xml:space="preserve"> nonfiction title to support their learning.</w:t>
      </w:r>
    </w:p>
    <w:p w14:paraId="65299E77" w14:textId="5FDE53AE" w:rsidR="00434045" w:rsidRDefault="00434045" w:rsidP="007177A5">
      <w:pPr>
        <w:spacing w:before="180" w:after="180"/>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Many parents </w:t>
      </w:r>
      <w:r w:rsidR="00B51347">
        <w:rPr>
          <w:rFonts w:ascii="Franklin Gothic Book" w:eastAsia="Times New Roman" w:hAnsi="Franklin Gothic Book" w:cs="Times New Roman"/>
          <w:sz w:val="20"/>
          <w:szCs w:val="20"/>
        </w:rPr>
        <w:t xml:space="preserve">also </w:t>
      </w:r>
      <w:r>
        <w:rPr>
          <w:rFonts w:ascii="Franklin Gothic Book" w:eastAsia="Times New Roman" w:hAnsi="Franklin Gothic Book" w:cs="Times New Roman"/>
          <w:sz w:val="20"/>
          <w:szCs w:val="20"/>
        </w:rPr>
        <w:t xml:space="preserve">prefer </w:t>
      </w:r>
      <w:r w:rsidR="00BE63E2">
        <w:rPr>
          <w:rFonts w:ascii="Franklin Gothic Book" w:eastAsia="Times New Roman" w:hAnsi="Franklin Gothic Book" w:cs="Times New Roman"/>
          <w:sz w:val="20"/>
          <w:szCs w:val="20"/>
        </w:rPr>
        <w:t xml:space="preserve">to </w:t>
      </w:r>
      <w:r w:rsidR="000631B0">
        <w:rPr>
          <w:rFonts w:ascii="Franklin Gothic Book" w:eastAsia="Times New Roman" w:hAnsi="Franklin Gothic Book" w:cs="Times New Roman"/>
          <w:sz w:val="20"/>
          <w:szCs w:val="20"/>
        </w:rPr>
        <w:t xml:space="preserve">use one </w:t>
      </w:r>
      <w:r w:rsidR="005F2264">
        <w:rPr>
          <w:rFonts w:ascii="Franklin Gothic Book" w:eastAsia="Times New Roman" w:hAnsi="Franklin Gothic Book" w:cs="Times New Roman"/>
          <w:sz w:val="20"/>
          <w:szCs w:val="20"/>
        </w:rPr>
        <w:t xml:space="preserve">adult </w:t>
      </w:r>
      <w:r w:rsidR="000631B0">
        <w:rPr>
          <w:rFonts w:ascii="Franklin Gothic Book" w:eastAsia="Times New Roman" w:hAnsi="Franklin Gothic Book" w:cs="Times New Roman"/>
          <w:sz w:val="20"/>
          <w:szCs w:val="20"/>
        </w:rPr>
        <w:t>family membership card</w:t>
      </w:r>
      <w:r>
        <w:rPr>
          <w:rFonts w:ascii="Franklin Gothic Book" w:eastAsia="Times New Roman" w:hAnsi="Franklin Gothic Book" w:cs="Times New Roman"/>
          <w:sz w:val="20"/>
          <w:szCs w:val="20"/>
        </w:rPr>
        <w:t xml:space="preserve"> to </w:t>
      </w:r>
      <w:r w:rsidR="00BE63E2">
        <w:rPr>
          <w:rFonts w:ascii="Franklin Gothic Book" w:eastAsia="Times New Roman" w:hAnsi="Franklin Gothic Book" w:cs="Times New Roman"/>
          <w:sz w:val="20"/>
          <w:szCs w:val="20"/>
        </w:rPr>
        <w:t xml:space="preserve">borrow </w:t>
      </w:r>
      <w:r>
        <w:rPr>
          <w:rFonts w:ascii="Franklin Gothic Book" w:eastAsia="Times New Roman" w:hAnsi="Franklin Gothic Book" w:cs="Times New Roman"/>
          <w:sz w:val="20"/>
          <w:szCs w:val="20"/>
        </w:rPr>
        <w:t xml:space="preserve">items so that they can more easily manage a family’s library usage. The main factor for them doing so is to limit the risk of incurring fines across several members of one household. </w:t>
      </w:r>
      <w:r w:rsidR="009D43B0">
        <w:rPr>
          <w:rFonts w:ascii="Franklin Gothic Book" w:eastAsia="Times New Roman" w:hAnsi="Franklin Gothic Book" w:cs="Times New Roman"/>
          <w:sz w:val="20"/>
          <w:szCs w:val="20"/>
        </w:rPr>
        <w:t>T</w:t>
      </w:r>
      <w:r w:rsidR="000631B0">
        <w:rPr>
          <w:rFonts w:ascii="Franklin Gothic Book" w:eastAsia="Times New Roman" w:hAnsi="Franklin Gothic Book" w:cs="Times New Roman"/>
          <w:sz w:val="20"/>
          <w:szCs w:val="20"/>
        </w:rPr>
        <w:t xml:space="preserve">his practice, however, </w:t>
      </w:r>
      <w:r>
        <w:rPr>
          <w:rFonts w:ascii="Franklin Gothic Book" w:eastAsia="Times New Roman" w:hAnsi="Franklin Gothic Book" w:cs="Times New Roman"/>
          <w:sz w:val="20"/>
          <w:szCs w:val="20"/>
        </w:rPr>
        <w:t>does not allow a child to independently borrow items and learn how to manage their own borrowing</w:t>
      </w:r>
      <w:r w:rsidR="009D43B0">
        <w:rPr>
          <w:rFonts w:ascii="Franklin Gothic Book" w:eastAsia="Times New Roman" w:hAnsi="Franklin Gothic Book" w:cs="Times New Roman"/>
          <w:sz w:val="20"/>
          <w:szCs w:val="20"/>
        </w:rPr>
        <w:t xml:space="preserve"> </w:t>
      </w:r>
      <w:r w:rsidR="004C7774">
        <w:rPr>
          <w:rFonts w:ascii="Franklin Gothic Book" w:eastAsia="Times New Roman" w:hAnsi="Franklin Gothic Book" w:cs="Times New Roman"/>
          <w:sz w:val="20"/>
          <w:szCs w:val="20"/>
        </w:rPr>
        <w:t>and</w:t>
      </w:r>
      <w:r>
        <w:rPr>
          <w:rFonts w:ascii="Franklin Gothic Book" w:eastAsia="Times New Roman" w:hAnsi="Franklin Gothic Book" w:cs="Times New Roman"/>
          <w:sz w:val="20"/>
          <w:szCs w:val="20"/>
        </w:rPr>
        <w:t xml:space="preserve"> distorts the </w:t>
      </w:r>
      <w:r w:rsidR="009D43B0">
        <w:rPr>
          <w:rFonts w:ascii="Franklin Gothic Book" w:eastAsia="Times New Roman" w:hAnsi="Franklin Gothic Book" w:cs="Times New Roman"/>
          <w:sz w:val="20"/>
          <w:szCs w:val="20"/>
        </w:rPr>
        <w:t xml:space="preserve">usage figures between adult and child memberships. </w:t>
      </w:r>
    </w:p>
    <w:p w14:paraId="08B13884" w14:textId="3B73945C" w:rsidR="00D712CC" w:rsidRPr="007B1DAF" w:rsidRDefault="00D712CC" w:rsidP="00FE016D">
      <w:pPr>
        <w:spacing w:before="180" w:after="180" w:line="240" w:lineRule="auto"/>
        <w:rPr>
          <w:rFonts w:ascii="Franklin Gothic Demi" w:eastAsia="Times New Roman" w:hAnsi="Franklin Gothic Demi" w:cs="Times New Roman"/>
          <w:sz w:val="20"/>
          <w:szCs w:val="20"/>
        </w:rPr>
      </w:pPr>
      <w:r w:rsidRPr="00C61BC8">
        <w:rPr>
          <w:rFonts w:ascii="Franklin Gothic Demi" w:eastAsia="Times New Roman" w:hAnsi="Franklin Gothic Demi" w:cs="Times New Roman"/>
          <w:sz w:val="20"/>
          <w:szCs w:val="20"/>
          <w:highlight w:val="yellow"/>
        </w:rPr>
        <w:t xml:space="preserve">Current Overdue </w:t>
      </w:r>
      <w:r w:rsidR="007B1DAF" w:rsidRPr="00C61BC8">
        <w:rPr>
          <w:rFonts w:ascii="Franklin Gothic Demi" w:eastAsia="Times New Roman" w:hAnsi="Franklin Gothic Demi" w:cs="Times New Roman"/>
          <w:sz w:val="20"/>
          <w:szCs w:val="20"/>
          <w:highlight w:val="yellow"/>
        </w:rPr>
        <w:t>N</w:t>
      </w:r>
      <w:r w:rsidRPr="00C61BC8">
        <w:rPr>
          <w:rFonts w:ascii="Franklin Gothic Demi" w:eastAsia="Times New Roman" w:hAnsi="Franklin Gothic Demi" w:cs="Times New Roman"/>
          <w:sz w:val="20"/>
          <w:szCs w:val="20"/>
          <w:highlight w:val="yellow"/>
        </w:rPr>
        <w:t xml:space="preserve">otice and </w:t>
      </w:r>
      <w:r w:rsidR="007B1DAF" w:rsidRPr="00C61BC8">
        <w:rPr>
          <w:rFonts w:ascii="Franklin Gothic Demi" w:eastAsia="Times New Roman" w:hAnsi="Franklin Gothic Demi" w:cs="Times New Roman"/>
          <w:sz w:val="20"/>
          <w:szCs w:val="20"/>
          <w:highlight w:val="yellow"/>
        </w:rPr>
        <w:t>B</w:t>
      </w:r>
      <w:r w:rsidRPr="00C61BC8">
        <w:rPr>
          <w:rFonts w:ascii="Franklin Gothic Demi" w:eastAsia="Times New Roman" w:hAnsi="Franklin Gothic Demi" w:cs="Times New Roman"/>
          <w:sz w:val="20"/>
          <w:szCs w:val="20"/>
          <w:highlight w:val="yellow"/>
        </w:rPr>
        <w:t xml:space="preserve">illing </w:t>
      </w:r>
      <w:r w:rsidR="007B1DAF" w:rsidRPr="00C61BC8">
        <w:rPr>
          <w:rFonts w:ascii="Franklin Gothic Demi" w:eastAsia="Times New Roman" w:hAnsi="Franklin Gothic Demi" w:cs="Times New Roman"/>
          <w:sz w:val="20"/>
          <w:szCs w:val="20"/>
          <w:highlight w:val="yellow"/>
        </w:rPr>
        <w:t>P</w:t>
      </w:r>
      <w:r w:rsidRPr="00C61BC8">
        <w:rPr>
          <w:rFonts w:ascii="Franklin Gothic Demi" w:eastAsia="Times New Roman" w:hAnsi="Franklin Gothic Demi" w:cs="Times New Roman"/>
          <w:sz w:val="20"/>
          <w:szCs w:val="20"/>
          <w:highlight w:val="yellow"/>
        </w:rPr>
        <w:t>rocess</w:t>
      </w:r>
      <w:r w:rsidR="00C61BC8" w:rsidRPr="00C61BC8">
        <w:rPr>
          <w:rFonts w:ascii="Franklin Gothic Demi" w:eastAsia="Times New Roman" w:hAnsi="Franklin Gothic Demi" w:cs="Times New Roman"/>
          <w:sz w:val="20"/>
          <w:szCs w:val="20"/>
          <w:highlight w:val="yellow"/>
        </w:rPr>
        <w:t xml:space="preserve"> [Adjust for your situation]</w:t>
      </w:r>
    </w:p>
    <w:p w14:paraId="11D1C80B" w14:textId="66CD059A" w:rsidR="00BE63E2" w:rsidRDefault="004C42DD" w:rsidP="007B1DAF">
      <w:pPr>
        <w:spacing w:before="180" w:after="180"/>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The overdue fee for all items, </w:t>
      </w:r>
      <w:r w:rsidR="004C7774">
        <w:rPr>
          <w:rFonts w:ascii="Franklin Gothic Book" w:eastAsia="Times New Roman" w:hAnsi="Franklin Gothic Book" w:cs="Times New Roman"/>
          <w:sz w:val="20"/>
          <w:szCs w:val="20"/>
        </w:rPr>
        <w:t>except for</w:t>
      </w:r>
      <w:r>
        <w:rPr>
          <w:rFonts w:ascii="Franklin Gothic Book" w:eastAsia="Times New Roman" w:hAnsi="Franklin Gothic Book" w:cs="Times New Roman"/>
          <w:sz w:val="20"/>
          <w:szCs w:val="20"/>
        </w:rPr>
        <w:t xml:space="preserve"> children’s and teen’s collections, is </w:t>
      </w:r>
      <w:r w:rsidR="004C7774">
        <w:rPr>
          <w:rFonts w:ascii="Franklin Gothic Book" w:eastAsia="Times New Roman" w:hAnsi="Franklin Gothic Book" w:cs="Times New Roman"/>
          <w:sz w:val="20"/>
          <w:szCs w:val="20"/>
        </w:rPr>
        <w:t>[AMOUNT]</w:t>
      </w:r>
      <w:r>
        <w:rPr>
          <w:rFonts w:ascii="Franklin Gothic Book" w:eastAsia="Times New Roman" w:hAnsi="Franklin Gothic Book" w:cs="Times New Roman"/>
          <w:sz w:val="20"/>
          <w:szCs w:val="20"/>
        </w:rPr>
        <w:t xml:space="preserve">cents per day per item. </w:t>
      </w:r>
      <w:r w:rsidR="00AC7157">
        <w:rPr>
          <w:rFonts w:ascii="Franklin Gothic Book" w:eastAsia="Times New Roman" w:hAnsi="Franklin Gothic Book" w:cs="Times New Roman"/>
          <w:sz w:val="20"/>
          <w:szCs w:val="20"/>
        </w:rPr>
        <w:t xml:space="preserve">Overdue fines are triggered on the return </w:t>
      </w:r>
      <w:r w:rsidR="00B74712">
        <w:rPr>
          <w:rFonts w:ascii="Franklin Gothic Book" w:eastAsia="Times New Roman" w:hAnsi="Franklin Gothic Book" w:cs="Times New Roman"/>
          <w:sz w:val="20"/>
          <w:szCs w:val="20"/>
        </w:rPr>
        <w:t>of these items</w:t>
      </w:r>
      <w:r w:rsidR="006D20F9">
        <w:rPr>
          <w:rFonts w:ascii="Franklin Gothic Book" w:eastAsia="Times New Roman" w:hAnsi="Franklin Gothic Book" w:cs="Times New Roman"/>
          <w:sz w:val="20"/>
          <w:szCs w:val="20"/>
        </w:rPr>
        <w:t>,</w:t>
      </w:r>
      <w:r w:rsidR="00B74712">
        <w:rPr>
          <w:rFonts w:ascii="Franklin Gothic Book" w:eastAsia="Times New Roman" w:hAnsi="Franklin Gothic Book" w:cs="Times New Roman"/>
          <w:sz w:val="20"/>
          <w:szCs w:val="20"/>
        </w:rPr>
        <w:t xml:space="preserve"> as opposed to </w:t>
      </w:r>
      <w:r w:rsidR="004C7774">
        <w:rPr>
          <w:rFonts w:ascii="Franklin Gothic Book" w:eastAsia="Times New Roman" w:hAnsi="Franklin Gothic Book" w:cs="Times New Roman"/>
          <w:sz w:val="20"/>
          <w:szCs w:val="20"/>
        </w:rPr>
        <w:t>the charge of the lost book</w:t>
      </w:r>
      <w:r w:rsidR="006D20F9">
        <w:rPr>
          <w:rFonts w:ascii="Franklin Gothic Book" w:eastAsia="Times New Roman" w:hAnsi="Franklin Gothic Book" w:cs="Times New Roman"/>
          <w:sz w:val="20"/>
          <w:szCs w:val="20"/>
        </w:rPr>
        <w:t xml:space="preserve"> </w:t>
      </w:r>
      <w:r w:rsidR="00AC7157">
        <w:rPr>
          <w:rFonts w:ascii="Franklin Gothic Book" w:eastAsia="Times New Roman" w:hAnsi="Franklin Gothic Book" w:cs="Times New Roman"/>
          <w:sz w:val="20"/>
          <w:szCs w:val="20"/>
        </w:rPr>
        <w:t xml:space="preserve">which is </w:t>
      </w:r>
      <w:r w:rsidR="00B74712">
        <w:rPr>
          <w:rFonts w:ascii="Franklin Gothic Book" w:eastAsia="Times New Roman" w:hAnsi="Franklin Gothic Book" w:cs="Times New Roman"/>
          <w:sz w:val="20"/>
          <w:szCs w:val="20"/>
        </w:rPr>
        <w:t xml:space="preserve">incurred </w:t>
      </w:r>
      <w:r w:rsidR="00AC7157">
        <w:rPr>
          <w:rFonts w:ascii="Franklin Gothic Book" w:eastAsia="Times New Roman" w:hAnsi="Franklin Gothic Book" w:cs="Times New Roman"/>
          <w:sz w:val="20"/>
          <w:szCs w:val="20"/>
        </w:rPr>
        <w:t xml:space="preserve">on the non-return of items after a period of </w:t>
      </w:r>
      <w:r w:rsidR="00073682">
        <w:rPr>
          <w:rFonts w:ascii="Franklin Gothic Book" w:eastAsia="Times New Roman" w:hAnsi="Franklin Gothic Book" w:cs="Times New Roman"/>
          <w:sz w:val="20"/>
          <w:szCs w:val="20"/>
        </w:rPr>
        <w:t xml:space="preserve">XX </w:t>
      </w:r>
      <w:r>
        <w:rPr>
          <w:rFonts w:ascii="Franklin Gothic Book" w:eastAsia="Times New Roman" w:hAnsi="Franklin Gothic Book" w:cs="Times New Roman"/>
          <w:sz w:val="20"/>
          <w:szCs w:val="20"/>
        </w:rPr>
        <w:t>days</w:t>
      </w:r>
      <w:r w:rsidR="00BE63E2">
        <w:rPr>
          <w:rFonts w:ascii="Franklin Gothic Book" w:eastAsia="Times New Roman" w:hAnsi="Franklin Gothic Book" w:cs="Times New Roman"/>
          <w:sz w:val="20"/>
          <w:szCs w:val="20"/>
        </w:rPr>
        <w:t xml:space="preserve"> from the due date</w:t>
      </w:r>
      <w:r w:rsidR="00B74712">
        <w:rPr>
          <w:rFonts w:ascii="Franklin Gothic Book" w:eastAsia="Times New Roman" w:hAnsi="Franklin Gothic Book" w:cs="Times New Roman"/>
          <w:sz w:val="20"/>
          <w:szCs w:val="20"/>
        </w:rPr>
        <w:t>. D</w:t>
      </w:r>
      <w:r w:rsidR="001B17FD">
        <w:rPr>
          <w:rFonts w:ascii="Franklin Gothic Book" w:eastAsia="Times New Roman" w:hAnsi="Franklin Gothic Book" w:cs="Times New Roman"/>
          <w:sz w:val="20"/>
          <w:szCs w:val="20"/>
        </w:rPr>
        <w:t xml:space="preserve">uring </w:t>
      </w:r>
      <w:r w:rsidR="00B74712">
        <w:rPr>
          <w:rFonts w:ascii="Franklin Gothic Book" w:eastAsia="Times New Roman" w:hAnsi="Franklin Gothic Book" w:cs="Times New Roman"/>
          <w:sz w:val="20"/>
          <w:szCs w:val="20"/>
        </w:rPr>
        <w:t xml:space="preserve">this </w:t>
      </w:r>
      <w:r w:rsidR="00073682">
        <w:rPr>
          <w:rFonts w:ascii="Franklin Gothic Book" w:eastAsia="Times New Roman" w:hAnsi="Franklin Gothic Book" w:cs="Times New Roman"/>
          <w:sz w:val="20"/>
          <w:szCs w:val="20"/>
        </w:rPr>
        <w:t>X</w:t>
      </w:r>
      <w:r w:rsidR="00BE63E2">
        <w:rPr>
          <w:rFonts w:ascii="Franklin Gothic Book" w:eastAsia="Times New Roman" w:hAnsi="Franklin Gothic Book" w:cs="Times New Roman"/>
          <w:sz w:val="20"/>
          <w:szCs w:val="20"/>
        </w:rPr>
        <w:t xml:space="preserve"> week </w:t>
      </w:r>
      <w:r w:rsidR="00B74712">
        <w:rPr>
          <w:rFonts w:ascii="Franklin Gothic Book" w:eastAsia="Times New Roman" w:hAnsi="Franklin Gothic Book" w:cs="Times New Roman"/>
          <w:sz w:val="20"/>
          <w:szCs w:val="20"/>
        </w:rPr>
        <w:t>period</w:t>
      </w:r>
      <w:r w:rsidR="004C7774">
        <w:rPr>
          <w:rFonts w:ascii="Franklin Gothic Book" w:eastAsia="Times New Roman" w:hAnsi="Franklin Gothic Book" w:cs="Times New Roman"/>
          <w:sz w:val="20"/>
          <w:szCs w:val="20"/>
        </w:rPr>
        <w:t>,</w:t>
      </w:r>
      <w:r w:rsidR="001B17FD">
        <w:rPr>
          <w:rFonts w:ascii="Franklin Gothic Book" w:eastAsia="Times New Roman" w:hAnsi="Franklin Gothic Book" w:cs="Times New Roman"/>
          <w:sz w:val="20"/>
          <w:szCs w:val="20"/>
        </w:rPr>
        <w:t xml:space="preserve"> the customer has received </w:t>
      </w:r>
      <w:r w:rsidR="004C7774">
        <w:rPr>
          <w:rFonts w:ascii="Franklin Gothic Book" w:eastAsia="Times New Roman" w:hAnsi="Franklin Gothic Book" w:cs="Times New Roman"/>
          <w:sz w:val="20"/>
          <w:szCs w:val="20"/>
        </w:rPr>
        <w:t>four</w:t>
      </w:r>
      <w:r>
        <w:rPr>
          <w:rFonts w:ascii="Franklin Gothic Book" w:eastAsia="Times New Roman" w:hAnsi="Franklin Gothic Book" w:cs="Times New Roman"/>
          <w:sz w:val="20"/>
          <w:szCs w:val="20"/>
        </w:rPr>
        <w:t xml:space="preserve"> </w:t>
      </w:r>
      <w:r w:rsidR="001B17FD">
        <w:rPr>
          <w:rFonts w:ascii="Franklin Gothic Book" w:eastAsia="Times New Roman" w:hAnsi="Franklin Gothic Book" w:cs="Times New Roman"/>
          <w:sz w:val="20"/>
          <w:szCs w:val="20"/>
        </w:rPr>
        <w:t>reminders</w:t>
      </w:r>
      <w:r w:rsidR="005B4A15">
        <w:rPr>
          <w:rFonts w:ascii="Franklin Gothic Book" w:eastAsia="Times New Roman" w:hAnsi="Franklin Gothic Book" w:cs="Times New Roman"/>
          <w:sz w:val="20"/>
          <w:szCs w:val="20"/>
        </w:rPr>
        <w:t xml:space="preserve">, </w:t>
      </w:r>
      <w:r w:rsidR="00BE63E2">
        <w:rPr>
          <w:rFonts w:ascii="Franklin Gothic Book" w:eastAsia="Times New Roman" w:hAnsi="Franklin Gothic Book" w:cs="Times New Roman"/>
          <w:sz w:val="20"/>
          <w:szCs w:val="20"/>
        </w:rPr>
        <w:t>as well as a</w:t>
      </w:r>
      <w:r w:rsidR="005B4A15">
        <w:rPr>
          <w:rFonts w:ascii="Franklin Gothic Book" w:eastAsia="Times New Roman" w:hAnsi="Franklin Gothic Book" w:cs="Times New Roman"/>
          <w:sz w:val="20"/>
          <w:szCs w:val="20"/>
        </w:rPr>
        <w:t xml:space="preserve"> phone call advising </w:t>
      </w:r>
      <w:r w:rsidR="001B17FD">
        <w:rPr>
          <w:rFonts w:ascii="Franklin Gothic Book" w:eastAsia="Times New Roman" w:hAnsi="Franklin Gothic Book" w:cs="Times New Roman"/>
          <w:sz w:val="20"/>
          <w:szCs w:val="20"/>
        </w:rPr>
        <w:t>that items are overdue</w:t>
      </w:r>
      <w:r w:rsidR="00B74712">
        <w:rPr>
          <w:rFonts w:ascii="Franklin Gothic Book" w:eastAsia="Times New Roman" w:hAnsi="Franklin Gothic Book" w:cs="Times New Roman"/>
          <w:sz w:val="20"/>
          <w:szCs w:val="20"/>
        </w:rPr>
        <w:t xml:space="preserve"> and need to be returned to the </w:t>
      </w:r>
      <w:r w:rsidR="00C61BC8">
        <w:rPr>
          <w:rFonts w:ascii="Franklin Gothic Book" w:eastAsia="Times New Roman" w:hAnsi="Franklin Gothic Book" w:cs="Times New Roman"/>
          <w:sz w:val="20"/>
          <w:szCs w:val="20"/>
        </w:rPr>
        <w:t>libraries</w:t>
      </w:r>
      <w:r w:rsidR="00B74712">
        <w:rPr>
          <w:rFonts w:ascii="Franklin Gothic Book" w:eastAsia="Times New Roman" w:hAnsi="Franklin Gothic Book" w:cs="Times New Roman"/>
          <w:sz w:val="20"/>
          <w:szCs w:val="20"/>
        </w:rPr>
        <w:t>.</w:t>
      </w:r>
    </w:p>
    <w:p w14:paraId="37F4084B" w14:textId="67B2B828" w:rsidR="000C3BF8" w:rsidRDefault="006D20F9" w:rsidP="007B1DAF">
      <w:pPr>
        <w:spacing w:before="180" w:after="180"/>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Currently</w:t>
      </w:r>
      <w:r w:rsidR="00C61BC8">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a</w:t>
      </w:r>
      <w:r w:rsidR="00F65263">
        <w:rPr>
          <w:rFonts w:ascii="Franklin Gothic Book" w:eastAsia="Times New Roman" w:hAnsi="Franklin Gothic Book" w:cs="Times New Roman"/>
          <w:sz w:val="20"/>
          <w:szCs w:val="20"/>
        </w:rPr>
        <w:t>t the</w:t>
      </w:r>
      <w:r w:rsidR="000C3BF8">
        <w:rPr>
          <w:rFonts w:ascii="Franklin Gothic Book" w:eastAsia="Times New Roman" w:hAnsi="Franklin Gothic Book" w:cs="Times New Roman"/>
          <w:sz w:val="20"/>
          <w:szCs w:val="20"/>
        </w:rPr>
        <w:t xml:space="preserve"> </w:t>
      </w:r>
      <w:r w:rsidR="00F65263">
        <w:rPr>
          <w:rFonts w:ascii="Franklin Gothic Book" w:eastAsia="Times New Roman" w:hAnsi="Franklin Gothic Book" w:cs="Times New Roman"/>
          <w:sz w:val="20"/>
          <w:szCs w:val="20"/>
        </w:rPr>
        <w:t>billing stage</w:t>
      </w:r>
      <w:r w:rsidR="00C61BC8">
        <w:rPr>
          <w:rFonts w:ascii="Franklin Gothic Book" w:eastAsia="Times New Roman" w:hAnsi="Franklin Gothic Book" w:cs="Times New Roman"/>
          <w:sz w:val="20"/>
          <w:szCs w:val="20"/>
        </w:rPr>
        <w:t>,</w:t>
      </w:r>
      <w:r w:rsidR="000C3BF8">
        <w:rPr>
          <w:rFonts w:ascii="Franklin Gothic Book" w:eastAsia="Times New Roman" w:hAnsi="Franklin Gothic Book" w:cs="Times New Roman"/>
          <w:sz w:val="20"/>
          <w:szCs w:val="20"/>
        </w:rPr>
        <w:t xml:space="preserve"> an administration fee of $</w:t>
      </w:r>
      <w:r w:rsidR="00073682">
        <w:rPr>
          <w:rFonts w:ascii="Franklin Gothic Book" w:eastAsia="Times New Roman" w:hAnsi="Franklin Gothic Book" w:cs="Times New Roman"/>
          <w:sz w:val="20"/>
          <w:szCs w:val="20"/>
        </w:rPr>
        <w:t>XX</w:t>
      </w:r>
      <w:r w:rsidR="000C3BF8">
        <w:rPr>
          <w:rFonts w:ascii="Franklin Gothic Book" w:eastAsia="Times New Roman" w:hAnsi="Franklin Gothic Book" w:cs="Times New Roman"/>
          <w:sz w:val="20"/>
          <w:szCs w:val="20"/>
        </w:rPr>
        <w:t xml:space="preserve"> per adult item and </w:t>
      </w:r>
      <w:r w:rsidR="000C3BF8" w:rsidRPr="00E90F51">
        <w:rPr>
          <w:rFonts w:ascii="Franklin Gothic Book" w:eastAsia="Times New Roman" w:hAnsi="Franklin Gothic Book" w:cs="Times New Roman"/>
          <w:sz w:val="20"/>
          <w:szCs w:val="20"/>
        </w:rPr>
        <w:t>$</w:t>
      </w:r>
      <w:r w:rsidR="00073682">
        <w:rPr>
          <w:rFonts w:ascii="Franklin Gothic Book" w:eastAsia="Times New Roman" w:hAnsi="Franklin Gothic Book" w:cs="Times New Roman"/>
          <w:sz w:val="20"/>
          <w:szCs w:val="20"/>
        </w:rPr>
        <w:t>X</w:t>
      </w:r>
      <w:r w:rsidR="000C3BF8" w:rsidRPr="00E90F51">
        <w:rPr>
          <w:rFonts w:ascii="Franklin Gothic Book" w:eastAsia="Times New Roman" w:hAnsi="Franklin Gothic Book" w:cs="Times New Roman"/>
          <w:sz w:val="20"/>
          <w:szCs w:val="20"/>
        </w:rPr>
        <w:t xml:space="preserve"> per children’s item</w:t>
      </w:r>
      <w:r w:rsidR="00F65263">
        <w:rPr>
          <w:rFonts w:ascii="Franklin Gothic Book" w:eastAsia="Times New Roman" w:hAnsi="Franklin Gothic Book" w:cs="Times New Roman"/>
          <w:sz w:val="20"/>
          <w:szCs w:val="20"/>
        </w:rPr>
        <w:t xml:space="preserve"> </w:t>
      </w:r>
      <w:r w:rsidR="005B4A15">
        <w:rPr>
          <w:rFonts w:ascii="Franklin Gothic Book" w:eastAsia="Times New Roman" w:hAnsi="Franklin Gothic Book" w:cs="Times New Roman"/>
          <w:sz w:val="20"/>
          <w:szCs w:val="20"/>
        </w:rPr>
        <w:t xml:space="preserve">is applied </w:t>
      </w:r>
      <w:r w:rsidR="000C3BF8">
        <w:rPr>
          <w:rFonts w:ascii="Franklin Gothic Book" w:eastAsia="Times New Roman" w:hAnsi="Franklin Gothic Book" w:cs="Times New Roman"/>
          <w:sz w:val="20"/>
          <w:szCs w:val="20"/>
        </w:rPr>
        <w:t>to the account</w:t>
      </w:r>
      <w:r w:rsidR="00BE63E2">
        <w:rPr>
          <w:rFonts w:ascii="Franklin Gothic Book" w:eastAsia="Times New Roman" w:hAnsi="Franklin Gothic Book" w:cs="Times New Roman"/>
          <w:sz w:val="20"/>
          <w:szCs w:val="20"/>
        </w:rPr>
        <w:t>, in addition to the replacement cost of the item</w:t>
      </w:r>
      <w:r w:rsidR="000C3BF8">
        <w:rPr>
          <w:rFonts w:ascii="Franklin Gothic Book" w:eastAsia="Times New Roman" w:hAnsi="Franklin Gothic Book" w:cs="Times New Roman"/>
          <w:sz w:val="20"/>
          <w:szCs w:val="20"/>
        </w:rPr>
        <w:t xml:space="preserve">. This administration fee </w:t>
      </w:r>
      <w:r w:rsidR="005B4A15">
        <w:rPr>
          <w:rFonts w:ascii="Franklin Gothic Book" w:eastAsia="Times New Roman" w:hAnsi="Franklin Gothic Book" w:cs="Times New Roman"/>
          <w:sz w:val="20"/>
          <w:szCs w:val="20"/>
        </w:rPr>
        <w:t xml:space="preserve">is </w:t>
      </w:r>
      <w:r w:rsidR="000C3BF8">
        <w:rPr>
          <w:rFonts w:ascii="Franklin Gothic Book" w:eastAsia="Times New Roman" w:hAnsi="Franklin Gothic Book" w:cs="Times New Roman"/>
          <w:sz w:val="20"/>
          <w:szCs w:val="20"/>
        </w:rPr>
        <w:t>waived if the books are</w:t>
      </w:r>
      <w:r w:rsidR="00BE63E2">
        <w:rPr>
          <w:rFonts w:ascii="Franklin Gothic Book" w:eastAsia="Times New Roman" w:hAnsi="Franklin Gothic Book" w:cs="Times New Roman"/>
          <w:sz w:val="20"/>
          <w:szCs w:val="20"/>
        </w:rPr>
        <w:t xml:space="preserve"> then</w:t>
      </w:r>
      <w:r w:rsidR="000C3BF8">
        <w:rPr>
          <w:rFonts w:ascii="Franklin Gothic Book" w:eastAsia="Times New Roman" w:hAnsi="Franklin Gothic Book" w:cs="Times New Roman"/>
          <w:sz w:val="20"/>
          <w:szCs w:val="20"/>
        </w:rPr>
        <w:t xml:space="preserve"> subsequently returned, however</w:t>
      </w:r>
      <w:r w:rsidR="00C61BC8">
        <w:rPr>
          <w:rFonts w:ascii="Franklin Gothic Book" w:eastAsia="Times New Roman" w:hAnsi="Franklin Gothic Book" w:cs="Times New Roman"/>
          <w:sz w:val="20"/>
          <w:szCs w:val="20"/>
        </w:rPr>
        <w:t>,</w:t>
      </w:r>
      <w:r w:rsidR="000C3BF8">
        <w:rPr>
          <w:rFonts w:ascii="Franklin Gothic Book" w:eastAsia="Times New Roman" w:hAnsi="Franklin Gothic Book" w:cs="Times New Roman"/>
          <w:sz w:val="20"/>
          <w:szCs w:val="20"/>
        </w:rPr>
        <w:t xml:space="preserve"> </w:t>
      </w:r>
      <w:r w:rsidR="00BE63E2">
        <w:rPr>
          <w:rFonts w:ascii="Franklin Gothic Book" w:eastAsia="Times New Roman" w:hAnsi="Franklin Gothic Book" w:cs="Times New Roman"/>
          <w:sz w:val="20"/>
          <w:szCs w:val="20"/>
        </w:rPr>
        <w:t xml:space="preserve">the </w:t>
      </w:r>
      <w:r w:rsidR="000C3BF8">
        <w:rPr>
          <w:rFonts w:ascii="Franklin Gothic Book" w:eastAsia="Times New Roman" w:hAnsi="Franklin Gothic Book" w:cs="Times New Roman"/>
          <w:sz w:val="20"/>
          <w:szCs w:val="20"/>
        </w:rPr>
        <w:t>overdue fines</w:t>
      </w:r>
      <w:r w:rsidR="00D712CC">
        <w:rPr>
          <w:rFonts w:ascii="Franklin Gothic Book" w:eastAsia="Times New Roman" w:hAnsi="Franklin Gothic Book" w:cs="Times New Roman"/>
          <w:sz w:val="20"/>
          <w:szCs w:val="20"/>
        </w:rPr>
        <w:t>,</w:t>
      </w:r>
      <w:r w:rsidR="000C3BF8">
        <w:rPr>
          <w:rFonts w:ascii="Franklin Gothic Book" w:eastAsia="Times New Roman" w:hAnsi="Franklin Gothic Book" w:cs="Times New Roman"/>
          <w:sz w:val="20"/>
          <w:szCs w:val="20"/>
        </w:rPr>
        <w:t xml:space="preserve"> </w:t>
      </w:r>
      <w:r w:rsidR="00BE63E2">
        <w:rPr>
          <w:rFonts w:ascii="Franklin Gothic Book" w:eastAsia="Times New Roman" w:hAnsi="Franklin Gothic Book" w:cs="Times New Roman"/>
          <w:sz w:val="20"/>
          <w:szCs w:val="20"/>
        </w:rPr>
        <w:t xml:space="preserve">which at </w:t>
      </w:r>
      <w:r w:rsidR="00C61BC8">
        <w:rPr>
          <w:rFonts w:ascii="Franklin Gothic Book" w:eastAsia="Times New Roman" w:hAnsi="Franklin Gothic Book" w:cs="Times New Roman"/>
          <w:sz w:val="20"/>
          <w:szCs w:val="20"/>
        </w:rPr>
        <w:t>four</w:t>
      </w:r>
      <w:r w:rsidR="00BE63E2">
        <w:rPr>
          <w:rFonts w:ascii="Franklin Gothic Book" w:eastAsia="Times New Roman" w:hAnsi="Franklin Gothic Book" w:cs="Times New Roman"/>
          <w:sz w:val="20"/>
          <w:szCs w:val="20"/>
        </w:rPr>
        <w:t xml:space="preserve"> weeks overdue from the due date have accrued to $</w:t>
      </w:r>
      <w:r w:rsidR="00073682">
        <w:rPr>
          <w:rFonts w:ascii="Franklin Gothic Book" w:eastAsia="Times New Roman" w:hAnsi="Franklin Gothic Book" w:cs="Times New Roman"/>
          <w:sz w:val="20"/>
          <w:szCs w:val="20"/>
        </w:rPr>
        <w:t>XX</w:t>
      </w:r>
      <w:r w:rsidR="00BE63E2">
        <w:rPr>
          <w:rFonts w:ascii="Franklin Gothic Book" w:eastAsia="Times New Roman" w:hAnsi="Franklin Gothic Book" w:cs="Times New Roman"/>
          <w:sz w:val="20"/>
          <w:szCs w:val="20"/>
        </w:rPr>
        <w:t xml:space="preserve"> per item, </w:t>
      </w:r>
      <w:r w:rsidR="000C3BF8">
        <w:rPr>
          <w:rFonts w:ascii="Franklin Gothic Book" w:eastAsia="Times New Roman" w:hAnsi="Franklin Gothic Book" w:cs="Times New Roman"/>
          <w:sz w:val="20"/>
          <w:szCs w:val="20"/>
        </w:rPr>
        <w:t xml:space="preserve">will </w:t>
      </w:r>
      <w:r w:rsidR="00BE63E2">
        <w:rPr>
          <w:rFonts w:ascii="Franklin Gothic Book" w:eastAsia="Times New Roman" w:hAnsi="Franklin Gothic Book" w:cs="Times New Roman"/>
          <w:sz w:val="20"/>
          <w:szCs w:val="20"/>
        </w:rPr>
        <w:t xml:space="preserve">still </w:t>
      </w:r>
      <w:r w:rsidR="000C3BF8">
        <w:rPr>
          <w:rFonts w:ascii="Franklin Gothic Book" w:eastAsia="Times New Roman" w:hAnsi="Franklin Gothic Book" w:cs="Times New Roman"/>
          <w:sz w:val="20"/>
          <w:szCs w:val="20"/>
        </w:rPr>
        <w:t>be charged</w:t>
      </w:r>
      <w:r w:rsidR="00BE63E2">
        <w:rPr>
          <w:rFonts w:ascii="Franklin Gothic Book" w:eastAsia="Times New Roman" w:hAnsi="Franklin Gothic Book" w:cs="Times New Roman"/>
          <w:sz w:val="20"/>
          <w:szCs w:val="20"/>
        </w:rPr>
        <w:t xml:space="preserve">. </w:t>
      </w:r>
      <w:r w:rsidR="000C3BF8">
        <w:rPr>
          <w:rFonts w:ascii="Franklin Gothic Book" w:eastAsia="Times New Roman" w:hAnsi="Franklin Gothic Book" w:cs="Times New Roman"/>
          <w:sz w:val="20"/>
          <w:szCs w:val="20"/>
        </w:rPr>
        <w:t xml:space="preserve"> </w:t>
      </w:r>
    </w:p>
    <w:p w14:paraId="27EEE4DD" w14:textId="44B04597" w:rsidR="004C42DD" w:rsidRDefault="00D712CC" w:rsidP="007B1DAF">
      <w:pPr>
        <w:spacing w:before="180" w:after="180"/>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Once an item has been billed for </w:t>
      </w:r>
      <w:r w:rsidR="00C61BC8">
        <w:rPr>
          <w:rFonts w:ascii="Franklin Gothic Book" w:eastAsia="Times New Roman" w:hAnsi="Franklin Gothic Book" w:cs="Times New Roman"/>
          <w:sz w:val="20"/>
          <w:szCs w:val="20"/>
        </w:rPr>
        <w:t>four</w:t>
      </w:r>
      <w:r>
        <w:rPr>
          <w:rFonts w:ascii="Franklin Gothic Book" w:eastAsia="Times New Roman" w:hAnsi="Franklin Gothic Book" w:cs="Times New Roman"/>
          <w:sz w:val="20"/>
          <w:szCs w:val="20"/>
        </w:rPr>
        <w:t xml:space="preserve"> weeks overdue</w:t>
      </w:r>
      <w:r w:rsidR="00C61BC8">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it</w:t>
      </w:r>
      <w:r w:rsidR="005B4A15">
        <w:rPr>
          <w:rFonts w:ascii="Franklin Gothic Book" w:eastAsia="Times New Roman" w:hAnsi="Franklin Gothic Book" w:cs="Times New Roman"/>
          <w:sz w:val="20"/>
          <w:szCs w:val="20"/>
        </w:rPr>
        <w:t xml:space="preserve"> becomes a lost </w:t>
      </w:r>
      <w:r>
        <w:rPr>
          <w:rFonts w:ascii="Franklin Gothic Book" w:eastAsia="Times New Roman" w:hAnsi="Franklin Gothic Book" w:cs="Times New Roman"/>
          <w:sz w:val="20"/>
          <w:szCs w:val="20"/>
        </w:rPr>
        <w:t xml:space="preserve">item </w:t>
      </w:r>
      <w:r w:rsidR="005B4A15">
        <w:rPr>
          <w:rFonts w:ascii="Franklin Gothic Book" w:eastAsia="Times New Roman" w:hAnsi="Franklin Gothic Book" w:cs="Times New Roman"/>
          <w:sz w:val="20"/>
          <w:szCs w:val="20"/>
        </w:rPr>
        <w:t xml:space="preserve">debt </w:t>
      </w:r>
      <w:r w:rsidR="00594781">
        <w:rPr>
          <w:rFonts w:ascii="Franklin Gothic Book" w:eastAsia="Times New Roman" w:hAnsi="Franklin Gothic Book" w:cs="Times New Roman"/>
          <w:sz w:val="20"/>
          <w:szCs w:val="20"/>
        </w:rPr>
        <w:t>which,</w:t>
      </w:r>
      <w:r w:rsidR="005B4A15">
        <w:rPr>
          <w:rFonts w:ascii="Franklin Gothic Book" w:eastAsia="Times New Roman" w:hAnsi="Franklin Gothic Book" w:cs="Times New Roman"/>
          <w:sz w:val="20"/>
          <w:szCs w:val="20"/>
        </w:rPr>
        <w:t xml:space="preserve"> after </w:t>
      </w:r>
      <w:r w:rsidR="00C61BC8">
        <w:rPr>
          <w:rFonts w:ascii="Franklin Gothic Book" w:eastAsia="Times New Roman" w:hAnsi="Franklin Gothic Book" w:cs="Times New Roman"/>
          <w:sz w:val="20"/>
          <w:szCs w:val="20"/>
        </w:rPr>
        <w:t>seven</w:t>
      </w:r>
      <w:r w:rsidR="005B4A15">
        <w:rPr>
          <w:rFonts w:ascii="Franklin Gothic Book" w:eastAsia="Times New Roman" w:hAnsi="Franklin Gothic Book" w:cs="Times New Roman"/>
          <w:sz w:val="20"/>
          <w:szCs w:val="20"/>
        </w:rPr>
        <w:t xml:space="preserve"> days</w:t>
      </w:r>
      <w:r w:rsidR="00674E6A">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from the billing notice</w:t>
      </w:r>
      <w:r w:rsidR="007B1DAF">
        <w:rPr>
          <w:rFonts w:ascii="Franklin Gothic Book" w:eastAsia="Times New Roman" w:hAnsi="Franklin Gothic Book" w:cs="Times New Roman"/>
          <w:sz w:val="20"/>
          <w:szCs w:val="20"/>
        </w:rPr>
        <w:t xml:space="preserve"> </w:t>
      </w:r>
      <w:r w:rsidR="007B1DAF" w:rsidRPr="00E90F51">
        <w:rPr>
          <w:rFonts w:ascii="Franklin Gothic Book" w:eastAsia="Times New Roman" w:hAnsi="Franklin Gothic Book" w:cs="Times New Roman"/>
          <w:sz w:val="20"/>
          <w:szCs w:val="20"/>
        </w:rPr>
        <w:t>(five weeks after the due date)</w:t>
      </w:r>
      <w:r w:rsidRPr="00E90F51">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w:t>
      </w:r>
      <w:r w:rsidR="005B4A15">
        <w:rPr>
          <w:rFonts w:ascii="Franklin Gothic Book" w:eastAsia="Times New Roman" w:hAnsi="Franklin Gothic Book" w:cs="Times New Roman"/>
          <w:sz w:val="20"/>
          <w:szCs w:val="20"/>
        </w:rPr>
        <w:t>with no response</w:t>
      </w:r>
      <w:r w:rsidR="00594781">
        <w:rPr>
          <w:rFonts w:ascii="Franklin Gothic Book" w:eastAsia="Times New Roman" w:hAnsi="Franklin Gothic Book" w:cs="Times New Roman"/>
          <w:sz w:val="20"/>
          <w:szCs w:val="20"/>
        </w:rPr>
        <w:t xml:space="preserve">, </w:t>
      </w:r>
      <w:r w:rsidR="00B74712">
        <w:rPr>
          <w:rFonts w:ascii="Franklin Gothic Book" w:eastAsia="Times New Roman" w:hAnsi="Franklin Gothic Book" w:cs="Times New Roman"/>
          <w:sz w:val="20"/>
          <w:szCs w:val="20"/>
        </w:rPr>
        <w:t>is then referred to the Council’s Finance Department’s debt recovery process, including the referral to a debt collection agency if necessary.</w:t>
      </w:r>
    </w:p>
    <w:p w14:paraId="12CEADEE" w14:textId="77777777" w:rsidR="00D712CC" w:rsidRPr="007B1DAF" w:rsidRDefault="00D712CC" w:rsidP="00DB1111">
      <w:pPr>
        <w:spacing w:after="0" w:line="240" w:lineRule="auto"/>
        <w:rPr>
          <w:rFonts w:ascii="Franklin Gothic Demi" w:eastAsia="Times New Roman" w:hAnsi="Franklin Gothic Demi" w:cs="Times New Roman"/>
          <w:sz w:val="20"/>
          <w:szCs w:val="20"/>
        </w:rPr>
      </w:pPr>
      <w:r w:rsidRPr="007B1DAF">
        <w:rPr>
          <w:rFonts w:ascii="Franklin Gothic Demi" w:eastAsia="Times New Roman" w:hAnsi="Franklin Gothic Demi" w:cs="Times New Roman"/>
          <w:sz w:val="20"/>
          <w:szCs w:val="20"/>
        </w:rPr>
        <w:t xml:space="preserve">Overdue </w:t>
      </w:r>
      <w:r w:rsidR="007B1DAF">
        <w:rPr>
          <w:rFonts w:ascii="Franklin Gothic Demi" w:eastAsia="Times New Roman" w:hAnsi="Franklin Gothic Demi" w:cs="Times New Roman"/>
          <w:sz w:val="20"/>
          <w:szCs w:val="20"/>
        </w:rPr>
        <w:t>F</w:t>
      </w:r>
      <w:r w:rsidRPr="007B1DAF">
        <w:rPr>
          <w:rFonts w:ascii="Franklin Gothic Demi" w:eastAsia="Times New Roman" w:hAnsi="Franklin Gothic Demi" w:cs="Times New Roman"/>
          <w:sz w:val="20"/>
          <w:szCs w:val="20"/>
        </w:rPr>
        <w:t xml:space="preserve">ines </w:t>
      </w:r>
      <w:r w:rsidR="007B1DAF">
        <w:rPr>
          <w:rFonts w:ascii="Franklin Gothic Demi" w:eastAsia="Times New Roman" w:hAnsi="Franklin Gothic Demi" w:cs="Times New Roman"/>
          <w:sz w:val="20"/>
          <w:szCs w:val="20"/>
        </w:rPr>
        <w:t>C</w:t>
      </w:r>
      <w:r w:rsidRPr="007B1DAF">
        <w:rPr>
          <w:rFonts w:ascii="Franklin Gothic Demi" w:eastAsia="Times New Roman" w:hAnsi="Franklin Gothic Demi" w:cs="Times New Roman"/>
          <w:sz w:val="20"/>
          <w:szCs w:val="20"/>
        </w:rPr>
        <w:t xml:space="preserve">ollection </w:t>
      </w:r>
      <w:r w:rsidR="007B1DAF">
        <w:rPr>
          <w:rFonts w:ascii="Franklin Gothic Demi" w:eastAsia="Times New Roman" w:hAnsi="Franklin Gothic Demi" w:cs="Times New Roman"/>
          <w:sz w:val="20"/>
          <w:szCs w:val="20"/>
        </w:rPr>
        <w:t>P</w:t>
      </w:r>
      <w:r w:rsidRPr="007B1DAF">
        <w:rPr>
          <w:rFonts w:ascii="Franklin Gothic Demi" w:eastAsia="Times New Roman" w:hAnsi="Franklin Gothic Demi" w:cs="Times New Roman"/>
          <w:sz w:val="20"/>
          <w:szCs w:val="20"/>
        </w:rPr>
        <w:t>rocess</w:t>
      </w:r>
    </w:p>
    <w:p w14:paraId="1DF34D6B" w14:textId="77777777" w:rsidR="00D712CC" w:rsidRPr="00D712CC" w:rsidRDefault="00D712CC" w:rsidP="00DB1111">
      <w:pPr>
        <w:spacing w:after="0" w:line="240" w:lineRule="auto"/>
        <w:rPr>
          <w:rFonts w:ascii="Franklin Gothic Book" w:eastAsia="Times New Roman" w:hAnsi="Franklin Gothic Book" w:cs="Times New Roman"/>
          <w:b/>
          <w:sz w:val="20"/>
          <w:szCs w:val="20"/>
        </w:rPr>
      </w:pPr>
    </w:p>
    <w:p w14:paraId="19EDC010" w14:textId="13C78F0B" w:rsidR="00C32D91" w:rsidRDefault="00D712CC" w:rsidP="007B1DAF">
      <w:pPr>
        <w:spacing w:after="0"/>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Once an overdue item has been returned the Library Management System calculates the overdue fee that is applied for adult items. </w:t>
      </w:r>
      <w:r w:rsidR="005B4A15">
        <w:rPr>
          <w:rFonts w:ascii="Franklin Gothic Book" w:eastAsia="Times New Roman" w:hAnsi="Franklin Gothic Book" w:cs="Times New Roman"/>
          <w:sz w:val="20"/>
          <w:szCs w:val="20"/>
        </w:rPr>
        <w:t xml:space="preserve">If </w:t>
      </w:r>
      <w:r>
        <w:rPr>
          <w:rFonts w:ascii="Franklin Gothic Book" w:eastAsia="Times New Roman" w:hAnsi="Franklin Gothic Book" w:cs="Times New Roman"/>
          <w:sz w:val="20"/>
          <w:szCs w:val="20"/>
        </w:rPr>
        <w:t>these</w:t>
      </w:r>
      <w:r w:rsidR="005B4A15">
        <w:rPr>
          <w:rFonts w:ascii="Franklin Gothic Book" w:eastAsia="Times New Roman" w:hAnsi="Franklin Gothic Book" w:cs="Times New Roman"/>
          <w:sz w:val="20"/>
          <w:szCs w:val="20"/>
        </w:rPr>
        <w:t xml:space="preserve"> fines are not paid on the return of items</w:t>
      </w:r>
      <w:r w:rsidR="00BD4631">
        <w:rPr>
          <w:rFonts w:ascii="Franklin Gothic Book" w:eastAsia="Times New Roman" w:hAnsi="Franklin Gothic Book" w:cs="Times New Roman"/>
          <w:sz w:val="20"/>
          <w:szCs w:val="20"/>
        </w:rPr>
        <w:t>,</w:t>
      </w:r>
      <w:r w:rsidR="00594781">
        <w:rPr>
          <w:rFonts w:ascii="Franklin Gothic Book" w:eastAsia="Times New Roman" w:hAnsi="Franklin Gothic Book" w:cs="Times New Roman"/>
          <w:sz w:val="20"/>
          <w:szCs w:val="20"/>
        </w:rPr>
        <w:t xml:space="preserve"> notices are </w:t>
      </w:r>
      <w:r w:rsidR="004F4E0B">
        <w:rPr>
          <w:rFonts w:ascii="Franklin Gothic Book" w:eastAsia="Times New Roman" w:hAnsi="Franklin Gothic Book" w:cs="Times New Roman"/>
          <w:sz w:val="20"/>
          <w:szCs w:val="20"/>
        </w:rPr>
        <w:t xml:space="preserve">generated and </w:t>
      </w:r>
      <w:r w:rsidR="00461054">
        <w:rPr>
          <w:rFonts w:ascii="Franklin Gothic Book" w:eastAsia="Times New Roman" w:hAnsi="Franklin Gothic Book" w:cs="Times New Roman"/>
          <w:sz w:val="20"/>
          <w:szCs w:val="20"/>
        </w:rPr>
        <w:t>sent out once the</w:t>
      </w:r>
      <w:r w:rsidR="00BD4631">
        <w:rPr>
          <w:rFonts w:ascii="Franklin Gothic Book" w:eastAsia="Times New Roman" w:hAnsi="Franklin Gothic Book" w:cs="Times New Roman"/>
          <w:sz w:val="20"/>
          <w:szCs w:val="20"/>
        </w:rPr>
        <w:t xml:space="preserve"> overdue f</w:t>
      </w:r>
      <w:r w:rsidR="007B1DAF">
        <w:rPr>
          <w:rFonts w:ascii="Franklin Gothic Book" w:eastAsia="Times New Roman" w:hAnsi="Franklin Gothic Book" w:cs="Times New Roman"/>
          <w:sz w:val="20"/>
          <w:szCs w:val="20"/>
        </w:rPr>
        <w:t>ine</w:t>
      </w:r>
      <w:r w:rsidR="00461054">
        <w:rPr>
          <w:rFonts w:ascii="Franklin Gothic Book" w:eastAsia="Times New Roman" w:hAnsi="Franklin Gothic Book" w:cs="Times New Roman"/>
          <w:sz w:val="20"/>
          <w:szCs w:val="20"/>
        </w:rPr>
        <w:t xml:space="preserve"> amount reaches</w:t>
      </w:r>
      <w:r w:rsidR="005B4A15">
        <w:rPr>
          <w:rFonts w:ascii="Franklin Gothic Book" w:eastAsia="Times New Roman" w:hAnsi="Franklin Gothic Book" w:cs="Times New Roman"/>
          <w:sz w:val="20"/>
          <w:szCs w:val="20"/>
        </w:rPr>
        <w:t xml:space="preserve"> $</w:t>
      </w:r>
      <w:r w:rsidR="00073682">
        <w:rPr>
          <w:rFonts w:ascii="Franklin Gothic Book" w:eastAsia="Times New Roman" w:hAnsi="Franklin Gothic Book" w:cs="Times New Roman"/>
          <w:sz w:val="20"/>
          <w:szCs w:val="20"/>
        </w:rPr>
        <w:t>XX</w:t>
      </w:r>
      <w:r w:rsidR="005B4A15">
        <w:rPr>
          <w:rFonts w:ascii="Franklin Gothic Book" w:eastAsia="Times New Roman" w:hAnsi="Franklin Gothic Book" w:cs="Times New Roman"/>
          <w:sz w:val="20"/>
          <w:szCs w:val="20"/>
        </w:rPr>
        <w:t xml:space="preserve"> for an individual </w:t>
      </w:r>
      <w:r w:rsidR="004F4E0B">
        <w:rPr>
          <w:rFonts w:ascii="Franklin Gothic Book" w:eastAsia="Times New Roman" w:hAnsi="Franklin Gothic Book" w:cs="Times New Roman"/>
          <w:sz w:val="20"/>
          <w:szCs w:val="20"/>
        </w:rPr>
        <w:t>patron.</w:t>
      </w:r>
      <w:r w:rsidR="005B4A15">
        <w:rPr>
          <w:rFonts w:ascii="Franklin Gothic Book" w:eastAsia="Times New Roman" w:hAnsi="Franklin Gothic Book" w:cs="Times New Roman"/>
          <w:sz w:val="20"/>
          <w:szCs w:val="20"/>
        </w:rPr>
        <w:t xml:space="preserve"> </w:t>
      </w:r>
      <w:r w:rsidR="00BD4631">
        <w:rPr>
          <w:rFonts w:ascii="Franklin Gothic Book" w:eastAsia="Times New Roman" w:hAnsi="Franklin Gothic Book" w:cs="Times New Roman"/>
          <w:sz w:val="20"/>
          <w:szCs w:val="20"/>
        </w:rPr>
        <w:t>As soon as these f</w:t>
      </w:r>
      <w:r w:rsidR="007B1DAF">
        <w:rPr>
          <w:rFonts w:ascii="Franklin Gothic Book" w:eastAsia="Times New Roman" w:hAnsi="Franklin Gothic Book" w:cs="Times New Roman"/>
          <w:sz w:val="20"/>
          <w:szCs w:val="20"/>
        </w:rPr>
        <w:t>ines</w:t>
      </w:r>
      <w:r w:rsidR="00BD4631">
        <w:rPr>
          <w:rFonts w:ascii="Franklin Gothic Book" w:eastAsia="Times New Roman" w:hAnsi="Franklin Gothic Book" w:cs="Times New Roman"/>
          <w:sz w:val="20"/>
          <w:szCs w:val="20"/>
        </w:rPr>
        <w:t xml:space="preserve"> reach </w:t>
      </w:r>
      <w:r w:rsidR="00461054">
        <w:rPr>
          <w:rFonts w:ascii="Franklin Gothic Book" w:eastAsia="Times New Roman" w:hAnsi="Franklin Gothic Book" w:cs="Times New Roman"/>
          <w:sz w:val="20"/>
          <w:szCs w:val="20"/>
        </w:rPr>
        <w:t>$</w:t>
      </w:r>
      <w:r w:rsidR="00073682">
        <w:rPr>
          <w:rFonts w:ascii="Franklin Gothic Book" w:eastAsia="Times New Roman" w:hAnsi="Franklin Gothic Book" w:cs="Times New Roman"/>
          <w:sz w:val="20"/>
          <w:szCs w:val="20"/>
        </w:rPr>
        <w:t>XX</w:t>
      </w:r>
      <w:r w:rsidR="00461054">
        <w:rPr>
          <w:rFonts w:ascii="Franklin Gothic Book" w:eastAsia="Times New Roman" w:hAnsi="Franklin Gothic Book" w:cs="Times New Roman"/>
          <w:sz w:val="20"/>
          <w:szCs w:val="20"/>
        </w:rPr>
        <w:t xml:space="preserve"> the patron</w:t>
      </w:r>
      <w:r w:rsidR="006E263A">
        <w:rPr>
          <w:rFonts w:ascii="Franklin Gothic Book" w:eastAsia="Times New Roman" w:hAnsi="Franklin Gothic Book" w:cs="Times New Roman"/>
          <w:sz w:val="20"/>
          <w:szCs w:val="20"/>
        </w:rPr>
        <w:t>’</w:t>
      </w:r>
      <w:r w:rsidR="00461054">
        <w:rPr>
          <w:rFonts w:ascii="Franklin Gothic Book" w:eastAsia="Times New Roman" w:hAnsi="Franklin Gothic Book" w:cs="Times New Roman"/>
          <w:sz w:val="20"/>
          <w:szCs w:val="20"/>
        </w:rPr>
        <w:t>s card is blocked until the amount owing is either paid off or reduced to below the $</w:t>
      </w:r>
      <w:r w:rsidR="00073682">
        <w:rPr>
          <w:rFonts w:ascii="Franklin Gothic Book" w:eastAsia="Times New Roman" w:hAnsi="Franklin Gothic Book" w:cs="Times New Roman"/>
          <w:sz w:val="20"/>
          <w:szCs w:val="20"/>
        </w:rPr>
        <w:t>XX</w:t>
      </w:r>
      <w:r w:rsidR="00461054">
        <w:rPr>
          <w:rFonts w:ascii="Franklin Gothic Book" w:eastAsia="Times New Roman" w:hAnsi="Franklin Gothic Book" w:cs="Times New Roman"/>
          <w:sz w:val="20"/>
          <w:szCs w:val="20"/>
        </w:rPr>
        <w:t xml:space="preserve"> thresh</w:t>
      </w:r>
      <w:r w:rsidR="006E263A">
        <w:rPr>
          <w:rFonts w:ascii="Franklin Gothic Book" w:eastAsia="Times New Roman" w:hAnsi="Franklin Gothic Book" w:cs="Times New Roman"/>
          <w:sz w:val="20"/>
          <w:szCs w:val="20"/>
        </w:rPr>
        <w:t>-</w:t>
      </w:r>
      <w:r w:rsidR="00461054">
        <w:rPr>
          <w:rFonts w:ascii="Franklin Gothic Book" w:eastAsia="Times New Roman" w:hAnsi="Franklin Gothic Book" w:cs="Times New Roman"/>
          <w:sz w:val="20"/>
          <w:szCs w:val="20"/>
        </w:rPr>
        <w:t>hold.</w:t>
      </w:r>
    </w:p>
    <w:p w14:paraId="50EDF682" w14:textId="77777777" w:rsidR="00C32D91" w:rsidRDefault="00C32D91" w:rsidP="007B1DAF">
      <w:pPr>
        <w:spacing w:after="0"/>
        <w:jc w:val="both"/>
        <w:rPr>
          <w:rFonts w:ascii="Franklin Gothic Book" w:eastAsia="Times New Roman" w:hAnsi="Franklin Gothic Book" w:cs="Times New Roman"/>
          <w:sz w:val="20"/>
          <w:szCs w:val="20"/>
        </w:rPr>
      </w:pPr>
    </w:p>
    <w:p w14:paraId="5416CB1E" w14:textId="622781F2" w:rsidR="00AC7157" w:rsidRPr="005121EA" w:rsidRDefault="00461054" w:rsidP="007B1DAF">
      <w:pPr>
        <w:spacing w:after="0"/>
        <w:jc w:val="both"/>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Individual o</w:t>
      </w:r>
      <w:r w:rsidR="00EC5ADD">
        <w:rPr>
          <w:rFonts w:ascii="Franklin Gothic Book" w:eastAsia="Times New Roman" w:hAnsi="Franklin Gothic Book" w:cs="Times New Roman"/>
          <w:sz w:val="20"/>
          <w:szCs w:val="20"/>
        </w:rPr>
        <w:t xml:space="preserve">verdue </w:t>
      </w:r>
      <w:r w:rsidR="00BD4631">
        <w:rPr>
          <w:rFonts w:ascii="Franklin Gothic Book" w:eastAsia="Times New Roman" w:hAnsi="Franklin Gothic Book" w:cs="Times New Roman"/>
          <w:sz w:val="20"/>
          <w:szCs w:val="20"/>
        </w:rPr>
        <w:t>f</w:t>
      </w:r>
      <w:r w:rsidR="007B1DAF">
        <w:rPr>
          <w:rFonts w:ascii="Franklin Gothic Book" w:eastAsia="Times New Roman" w:hAnsi="Franklin Gothic Book" w:cs="Times New Roman"/>
          <w:sz w:val="20"/>
          <w:szCs w:val="20"/>
        </w:rPr>
        <w:t>ines</w:t>
      </w:r>
      <w:r w:rsidR="00EC5ADD">
        <w:rPr>
          <w:rFonts w:ascii="Franklin Gothic Book" w:eastAsia="Times New Roman" w:hAnsi="Franklin Gothic Book" w:cs="Times New Roman"/>
          <w:sz w:val="20"/>
          <w:szCs w:val="20"/>
        </w:rPr>
        <w:t xml:space="preserve"> </w:t>
      </w:r>
      <w:r w:rsidR="00C61BC8">
        <w:rPr>
          <w:rFonts w:ascii="Franklin Gothic Book" w:eastAsia="Times New Roman" w:hAnsi="Franklin Gothic Book" w:cs="Times New Roman"/>
          <w:sz w:val="20"/>
          <w:szCs w:val="20"/>
        </w:rPr>
        <w:t>rarely exceed</w:t>
      </w:r>
      <w:r w:rsidR="00EC5ADD">
        <w:rPr>
          <w:rFonts w:ascii="Franklin Gothic Book" w:eastAsia="Times New Roman" w:hAnsi="Franklin Gothic Book" w:cs="Times New Roman"/>
          <w:sz w:val="20"/>
          <w:szCs w:val="20"/>
        </w:rPr>
        <w:t xml:space="preserve"> the $</w:t>
      </w:r>
      <w:r w:rsidR="00C61BC8">
        <w:rPr>
          <w:rFonts w:ascii="Franklin Gothic Book" w:eastAsia="Times New Roman" w:hAnsi="Franklin Gothic Book" w:cs="Times New Roman"/>
          <w:sz w:val="20"/>
          <w:szCs w:val="20"/>
        </w:rPr>
        <w:t>XX</w:t>
      </w:r>
      <w:r w:rsidR="00EC5ADD">
        <w:rPr>
          <w:rFonts w:ascii="Franklin Gothic Book" w:eastAsia="Times New Roman" w:hAnsi="Franklin Gothic Book" w:cs="Times New Roman"/>
          <w:sz w:val="20"/>
          <w:szCs w:val="20"/>
        </w:rPr>
        <w:t xml:space="preserve"> thresh</w:t>
      </w:r>
      <w:r w:rsidR="006E263A">
        <w:rPr>
          <w:rFonts w:ascii="Franklin Gothic Book" w:eastAsia="Times New Roman" w:hAnsi="Franklin Gothic Book" w:cs="Times New Roman"/>
          <w:sz w:val="20"/>
          <w:szCs w:val="20"/>
        </w:rPr>
        <w:t>-</w:t>
      </w:r>
      <w:r w:rsidR="00EC5ADD">
        <w:rPr>
          <w:rFonts w:ascii="Franklin Gothic Book" w:eastAsia="Times New Roman" w:hAnsi="Franklin Gothic Book" w:cs="Times New Roman"/>
          <w:sz w:val="20"/>
          <w:szCs w:val="20"/>
        </w:rPr>
        <w:t xml:space="preserve">hold to be referred to the </w:t>
      </w:r>
      <w:r w:rsidR="00AC7157">
        <w:rPr>
          <w:rFonts w:ascii="Franklin Gothic Book" w:eastAsia="Times New Roman" w:hAnsi="Franklin Gothic Book" w:cs="Times New Roman"/>
          <w:sz w:val="20"/>
          <w:szCs w:val="20"/>
        </w:rPr>
        <w:t>Cou</w:t>
      </w:r>
      <w:r w:rsidR="00C32D91">
        <w:rPr>
          <w:rFonts w:ascii="Franklin Gothic Book" w:eastAsia="Times New Roman" w:hAnsi="Franklin Gothic Book" w:cs="Times New Roman"/>
          <w:sz w:val="20"/>
          <w:szCs w:val="20"/>
        </w:rPr>
        <w:t>ncil’s debt recovery process. These overdue f</w:t>
      </w:r>
      <w:r w:rsidR="007B1DAF">
        <w:rPr>
          <w:rFonts w:ascii="Franklin Gothic Book" w:eastAsia="Times New Roman" w:hAnsi="Franklin Gothic Book" w:cs="Times New Roman"/>
          <w:sz w:val="20"/>
          <w:szCs w:val="20"/>
        </w:rPr>
        <w:t>ines</w:t>
      </w:r>
      <w:r w:rsidR="00C32D91">
        <w:rPr>
          <w:rFonts w:ascii="Franklin Gothic Book" w:eastAsia="Times New Roman" w:hAnsi="Franklin Gothic Book" w:cs="Times New Roman"/>
          <w:sz w:val="20"/>
          <w:szCs w:val="20"/>
        </w:rPr>
        <w:t xml:space="preserve"> are</w:t>
      </w:r>
      <w:r w:rsidR="00EC5ADD">
        <w:rPr>
          <w:rFonts w:ascii="Franklin Gothic Book" w:eastAsia="Times New Roman" w:hAnsi="Franklin Gothic Book" w:cs="Times New Roman"/>
          <w:sz w:val="20"/>
          <w:szCs w:val="20"/>
        </w:rPr>
        <w:t xml:space="preserve"> not included in the Council record for Library debt but held on the Library Management System.</w:t>
      </w:r>
      <w:r w:rsidR="004F4E0B">
        <w:rPr>
          <w:rFonts w:ascii="Franklin Gothic Book" w:eastAsia="Times New Roman" w:hAnsi="Franklin Gothic Book" w:cs="Times New Roman"/>
          <w:sz w:val="20"/>
          <w:szCs w:val="20"/>
        </w:rPr>
        <w:t xml:space="preserve"> It is only this debt held on the </w:t>
      </w:r>
      <w:r w:rsidR="00C61BC8">
        <w:rPr>
          <w:rFonts w:ascii="Franklin Gothic Book" w:eastAsia="Times New Roman" w:hAnsi="Franklin Gothic Book" w:cs="Times New Roman"/>
          <w:sz w:val="20"/>
          <w:szCs w:val="20"/>
        </w:rPr>
        <w:t>library</w:t>
      </w:r>
      <w:r w:rsidR="004F4E0B">
        <w:rPr>
          <w:rFonts w:ascii="Franklin Gothic Book" w:eastAsia="Times New Roman" w:hAnsi="Franklin Gothic Book" w:cs="Times New Roman"/>
          <w:sz w:val="20"/>
          <w:szCs w:val="20"/>
        </w:rPr>
        <w:t xml:space="preserve"> system that</w:t>
      </w:r>
      <w:r w:rsidR="00BD4631">
        <w:rPr>
          <w:rFonts w:ascii="Franklin Gothic Book" w:eastAsia="Times New Roman" w:hAnsi="Franklin Gothic Book" w:cs="Times New Roman"/>
          <w:sz w:val="20"/>
          <w:szCs w:val="20"/>
        </w:rPr>
        <w:t>,</w:t>
      </w:r>
      <w:r w:rsidR="004F4E0B">
        <w:rPr>
          <w:rFonts w:ascii="Franklin Gothic Book" w:eastAsia="Times New Roman" w:hAnsi="Franklin Gothic Book" w:cs="Times New Roman"/>
          <w:sz w:val="20"/>
          <w:szCs w:val="20"/>
        </w:rPr>
        <w:t xml:space="preserve"> under this proposal</w:t>
      </w:r>
      <w:r w:rsidR="00BD4631">
        <w:rPr>
          <w:rFonts w:ascii="Franklin Gothic Book" w:eastAsia="Times New Roman" w:hAnsi="Franklin Gothic Book" w:cs="Times New Roman"/>
          <w:sz w:val="20"/>
          <w:szCs w:val="20"/>
        </w:rPr>
        <w:t>,</w:t>
      </w:r>
      <w:r w:rsidR="004F4E0B">
        <w:rPr>
          <w:rFonts w:ascii="Franklin Gothic Book" w:eastAsia="Times New Roman" w:hAnsi="Franklin Gothic Book" w:cs="Times New Roman"/>
          <w:sz w:val="20"/>
          <w:szCs w:val="20"/>
        </w:rPr>
        <w:t xml:space="preserve"> will be removed. Any unpaid debt for lost items that have been referred to Council will continue to be actively </w:t>
      </w:r>
      <w:r w:rsidR="007B1DAF">
        <w:rPr>
          <w:rFonts w:ascii="Franklin Gothic Book" w:eastAsia="Times New Roman" w:hAnsi="Franklin Gothic Book" w:cs="Times New Roman"/>
          <w:sz w:val="20"/>
          <w:szCs w:val="20"/>
        </w:rPr>
        <w:t>pursued</w:t>
      </w:r>
      <w:r w:rsidR="004F4E0B">
        <w:rPr>
          <w:rFonts w:ascii="Franklin Gothic Book" w:eastAsia="Times New Roman" w:hAnsi="Franklin Gothic Book" w:cs="Times New Roman"/>
          <w:sz w:val="20"/>
          <w:szCs w:val="20"/>
        </w:rPr>
        <w:t>.</w:t>
      </w:r>
    </w:p>
    <w:p w14:paraId="097B1B56" w14:textId="77777777" w:rsidR="00DB1111" w:rsidRDefault="00DB1111" w:rsidP="00092445">
      <w:pPr>
        <w:spacing w:after="0" w:line="240" w:lineRule="auto"/>
        <w:rPr>
          <w:rFonts w:ascii="Franklin Gothic Book" w:eastAsia="Times New Roman" w:hAnsi="Franklin Gothic Book" w:cs="Times New Roman"/>
          <w:sz w:val="20"/>
          <w:szCs w:val="20"/>
        </w:rPr>
      </w:pPr>
    </w:p>
    <w:p w14:paraId="52D47920" w14:textId="77777777" w:rsidR="00C32D91" w:rsidRPr="007B1DAF" w:rsidRDefault="00674E6A" w:rsidP="00092445">
      <w:pPr>
        <w:spacing w:after="0" w:line="240" w:lineRule="auto"/>
        <w:rPr>
          <w:rFonts w:ascii="Franklin Gothic Demi" w:eastAsia="Times New Roman" w:hAnsi="Franklin Gothic Demi" w:cs="Times New Roman"/>
          <w:sz w:val="20"/>
          <w:szCs w:val="20"/>
        </w:rPr>
      </w:pPr>
      <w:r w:rsidRPr="007B1DAF">
        <w:rPr>
          <w:rFonts w:ascii="Franklin Gothic Demi" w:eastAsia="Times New Roman" w:hAnsi="Franklin Gothic Demi" w:cs="Times New Roman"/>
          <w:sz w:val="20"/>
          <w:szCs w:val="20"/>
        </w:rPr>
        <w:t xml:space="preserve">Financial </w:t>
      </w:r>
      <w:r w:rsidR="007B1DAF" w:rsidRPr="007B1DAF">
        <w:rPr>
          <w:rFonts w:ascii="Franklin Gothic Demi" w:eastAsia="Times New Roman" w:hAnsi="Franklin Gothic Demi" w:cs="Times New Roman"/>
          <w:sz w:val="20"/>
          <w:szCs w:val="20"/>
        </w:rPr>
        <w:t>I</w:t>
      </w:r>
      <w:r w:rsidRPr="007B1DAF">
        <w:rPr>
          <w:rFonts w:ascii="Franklin Gothic Demi" w:eastAsia="Times New Roman" w:hAnsi="Franklin Gothic Demi" w:cs="Times New Roman"/>
          <w:sz w:val="20"/>
          <w:szCs w:val="20"/>
        </w:rPr>
        <w:t xml:space="preserve">mpact of </w:t>
      </w:r>
      <w:r w:rsidR="007B1DAF" w:rsidRPr="007B1DAF">
        <w:rPr>
          <w:rFonts w:ascii="Franklin Gothic Demi" w:eastAsia="Times New Roman" w:hAnsi="Franklin Gothic Demi" w:cs="Times New Roman"/>
          <w:sz w:val="20"/>
          <w:szCs w:val="20"/>
        </w:rPr>
        <w:t>F</w:t>
      </w:r>
      <w:r w:rsidRPr="007B1DAF">
        <w:rPr>
          <w:rFonts w:ascii="Franklin Gothic Demi" w:eastAsia="Times New Roman" w:hAnsi="Franklin Gothic Demi" w:cs="Times New Roman"/>
          <w:sz w:val="20"/>
          <w:szCs w:val="20"/>
        </w:rPr>
        <w:t>ines</w:t>
      </w:r>
    </w:p>
    <w:p w14:paraId="3C379405" w14:textId="77777777" w:rsidR="00C32D91" w:rsidRDefault="00C32D91" w:rsidP="00092445">
      <w:pPr>
        <w:spacing w:after="0" w:line="240" w:lineRule="auto"/>
        <w:rPr>
          <w:rFonts w:ascii="Franklin Gothic Book" w:eastAsia="Times New Roman" w:hAnsi="Franklin Gothic Book" w:cs="Times New Roman"/>
          <w:sz w:val="20"/>
          <w:szCs w:val="20"/>
        </w:rPr>
      </w:pPr>
    </w:p>
    <w:p w14:paraId="4198F4F9" w14:textId="77777777" w:rsidR="00E8305D" w:rsidRDefault="00E8305D" w:rsidP="007B1DAF">
      <w:pPr>
        <w:spacing w:after="0"/>
        <w:jc w:val="both"/>
        <w:rPr>
          <w:rFonts w:ascii="Franklin Gothic Book" w:eastAsia="Times New Roman" w:hAnsi="Franklin Gothic Book" w:cs="Times New Roman"/>
          <w:sz w:val="20"/>
          <w:szCs w:val="20"/>
          <w:highlight w:val="yellow"/>
        </w:rPr>
      </w:pPr>
      <w:r>
        <w:rPr>
          <w:rFonts w:ascii="Franklin Gothic Book" w:eastAsia="Times New Roman" w:hAnsi="Franklin Gothic Book" w:cs="Times New Roman"/>
          <w:sz w:val="20"/>
          <w:szCs w:val="20"/>
          <w:highlight w:val="yellow"/>
        </w:rPr>
        <w:t>[OPTIONAL}</w:t>
      </w:r>
    </w:p>
    <w:p w14:paraId="3B366406" w14:textId="7027CAB8" w:rsidR="000631B0" w:rsidRPr="009A6235" w:rsidRDefault="00092445" w:rsidP="007B1DAF">
      <w:pPr>
        <w:spacing w:after="0"/>
        <w:jc w:val="both"/>
        <w:rPr>
          <w:rFonts w:ascii="Franklin Gothic Book" w:eastAsia="Times New Roman" w:hAnsi="Franklin Gothic Book" w:cs="Times New Roman"/>
          <w:sz w:val="20"/>
          <w:szCs w:val="20"/>
          <w:highlight w:val="yellow"/>
        </w:rPr>
      </w:pPr>
      <w:r w:rsidRPr="009A6235">
        <w:rPr>
          <w:rFonts w:ascii="Franklin Gothic Book" w:eastAsia="Times New Roman" w:hAnsi="Franklin Gothic Book" w:cs="Times New Roman"/>
          <w:sz w:val="20"/>
          <w:szCs w:val="20"/>
          <w:highlight w:val="yellow"/>
        </w:rPr>
        <w:t xml:space="preserve">Currently </w:t>
      </w:r>
      <w:r w:rsidR="00B72076" w:rsidRPr="009A6235">
        <w:rPr>
          <w:rFonts w:ascii="Franklin Gothic Book" w:eastAsia="Times New Roman" w:hAnsi="Franklin Gothic Book" w:cs="Times New Roman"/>
          <w:sz w:val="20"/>
          <w:szCs w:val="20"/>
          <w:highlight w:val="yellow"/>
        </w:rPr>
        <w:t>[NAME OF LIBRARY</w:t>
      </w:r>
      <w:r w:rsidR="00E8305D">
        <w:rPr>
          <w:rFonts w:ascii="Franklin Gothic Book" w:eastAsia="Times New Roman" w:hAnsi="Franklin Gothic Book" w:cs="Times New Roman"/>
          <w:sz w:val="20"/>
          <w:szCs w:val="20"/>
          <w:highlight w:val="yellow"/>
        </w:rPr>
        <w:t>/LIBRARIES]</w:t>
      </w:r>
      <w:r w:rsidRPr="009A6235">
        <w:rPr>
          <w:rFonts w:ascii="Franklin Gothic Book" w:eastAsia="Times New Roman" w:hAnsi="Franklin Gothic Book" w:cs="Times New Roman"/>
          <w:sz w:val="20"/>
          <w:szCs w:val="20"/>
          <w:highlight w:val="yellow"/>
        </w:rPr>
        <w:t xml:space="preserve"> has a total of </w:t>
      </w:r>
      <w:r w:rsidR="00073682" w:rsidRPr="009A6235">
        <w:rPr>
          <w:rFonts w:ascii="Franklin Gothic Book" w:eastAsia="Times New Roman" w:hAnsi="Franklin Gothic Book" w:cs="Times New Roman"/>
          <w:sz w:val="20"/>
          <w:szCs w:val="20"/>
          <w:highlight w:val="yellow"/>
        </w:rPr>
        <w:t>XXXX</w:t>
      </w:r>
      <w:r w:rsidRPr="009A6235">
        <w:rPr>
          <w:rFonts w:ascii="Franklin Gothic Book" w:eastAsia="Times New Roman" w:hAnsi="Franklin Gothic Book" w:cs="Times New Roman"/>
          <w:sz w:val="20"/>
          <w:szCs w:val="20"/>
          <w:highlight w:val="yellow"/>
        </w:rPr>
        <w:t xml:space="preserve"> members who have not used the library for the past </w:t>
      </w:r>
      <w:r w:rsidR="00E8305D">
        <w:rPr>
          <w:rFonts w:ascii="Franklin Gothic Book" w:eastAsia="Times New Roman" w:hAnsi="Franklin Gothic Book" w:cs="Times New Roman"/>
          <w:sz w:val="20"/>
          <w:szCs w:val="20"/>
          <w:highlight w:val="yellow"/>
        </w:rPr>
        <w:t xml:space="preserve">xx </w:t>
      </w:r>
      <w:r w:rsidRPr="009A6235">
        <w:rPr>
          <w:rFonts w:ascii="Franklin Gothic Book" w:eastAsia="Times New Roman" w:hAnsi="Franklin Gothic Book" w:cs="Times New Roman"/>
          <w:sz w:val="20"/>
          <w:szCs w:val="20"/>
          <w:highlight w:val="yellow"/>
        </w:rPr>
        <w:t>years</w:t>
      </w:r>
      <w:r w:rsidR="000631B0" w:rsidRPr="009A6235">
        <w:rPr>
          <w:rFonts w:ascii="Franklin Gothic Book" w:eastAsia="Times New Roman" w:hAnsi="Franklin Gothic Book" w:cs="Times New Roman"/>
          <w:sz w:val="20"/>
          <w:szCs w:val="20"/>
          <w:highlight w:val="yellow"/>
        </w:rPr>
        <w:t xml:space="preserve">, of which </w:t>
      </w:r>
      <w:r w:rsidR="00C61BC8" w:rsidRPr="009A6235">
        <w:rPr>
          <w:rFonts w:ascii="Franklin Gothic Book" w:eastAsia="Times New Roman" w:hAnsi="Franklin Gothic Book" w:cs="Times New Roman"/>
          <w:sz w:val="20"/>
          <w:szCs w:val="20"/>
          <w:highlight w:val="yellow"/>
        </w:rPr>
        <w:t>XXXX</w:t>
      </w:r>
      <w:r w:rsidR="000631B0" w:rsidRPr="009A6235">
        <w:rPr>
          <w:rFonts w:ascii="Franklin Gothic Book" w:eastAsia="Times New Roman" w:hAnsi="Franklin Gothic Book" w:cs="Times New Roman"/>
          <w:sz w:val="20"/>
          <w:szCs w:val="20"/>
          <w:highlight w:val="yellow"/>
        </w:rPr>
        <w:t xml:space="preserve"> are children</w:t>
      </w:r>
      <w:r w:rsidR="003473E4" w:rsidRPr="009A6235">
        <w:rPr>
          <w:rFonts w:ascii="Franklin Gothic Book" w:eastAsia="Times New Roman" w:hAnsi="Franklin Gothic Book" w:cs="Times New Roman"/>
          <w:sz w:val="20"/>
          <w:szCs w:val="20"/>
          <w:highlight w:val="yellow"/>
        </w:rPr>
        <w:t>. O</w:t>
      </w:r>
      <w:r w:rsidRPr="009A6235">
        <w:rPr>
          <w:rFonts w:ascii="Franklin Gothic Book" w:eastAsia="Times New Roman" w:hAnsi="Franklin Gothic Book" w:cs="Times New Roman"/>
          <w:sz w:val="20"/>
          <w:szCs w:val="20"/>
          <w:highlight w:val="yellow"/>
        </w:rPr>
        <w:t xml:space="preserve">f </w:t>
      </w:r>
      <w:r w:rsidR="008957C8" w:rsidRPr="009A6235">
        <w:rPr>
          <w:rFonts w:ascii="Franklin Gothic Book" w:eastAsia="Times New Roman" w:hAnsi="Franklin Gothic Book" w:cs="Times New Roman"/>
          <w:sz w:val="20"/>
          <w:szCs w:val="20"/>
          <w:highlight w:val="yellow"/>
        </w:rPr>
        <w:t>these</w:t>
      </w:r>
      <w:r w:rsidRPr="009A6235">
        <w:rPr>
          <w:rFonts w:ascii="Franklin Gothic Book" w:eastAsia="Times New Roman" w:hAnsi="Franklin Gothic Book" w:cs="Times New Roman"/>
          <w:sz w:val="20"/>
          <w:szCs w:val="20"/>
          <w:highlight w:val="yellow"/>
        </w:rPr>
        <w:t xml:space="preserve"> number</w:t>
      </w:r>
      <w:r w:rsidR="008957C8" w:rsidRPr="009A6235">
        <w:rPr>
          <w:rFonts w:ascii="Franklin Gothic Book" w:eastAsia="Times New Roman" w:hAnsi="Franklin Gothic Book" w:cs="Times New Roman"/>
          <w:sz w:val="20"/>
          <w:szCs w:val="20"/>
          <w:highlight w:val="yellow"/>
        </w:rPr>
        <w:t>s</w:t>
      </w:r>
      <w:r w:rsidR="00C61BC8" w:rsidRPr="009A6235">
        <w:rPr>
          <w:rFonts w:ascii="Franklin Gothic Book" w:eastAsia="Times New Roman" w:hAnsi="Franklin Gothic Book" w:cs="Times New Roman"/>
          <w:sz w:val="20"/>
          <w:szCs w:val="20"/>
          <w:highlight w:val="yellow"/>
        </w:rPr>
        <w:t>,</w:t>
      </w:r>
      <w:r w:rsidR="008957C8" w:rsidRPr="009A6235">
        <w:rPr>
          <w:rFonts w:ascii="Franklin Gothic Book" w:eastAsia="Times New Roman" w:hAnsi="Franklin Gothic Book" w:cs="Times New Roman"/>
          <w:sz w:val="20"/>
          <w:szCs w:val="20"/>
          <w:highlight w:val="yellow"/>
        </w:rPr>
        <w:t xml:space="preserve"> there are</w:t>
      </w:r>
      <w:r w:rsidRPr="009A6235">
        <w:rPr>
          <w:rFonts w:ascii="Franklin Gothic Book" w:eastAsia="Times New Roman" w:hAnsi="Franklin Gothic Book" w:cs="Times New Roman"/>
          <w:sz w:val="20"/>
          <w:szCs w:val="20"/>
          <w:highlight w:val="yellow"/>
        </w:rPr>
        <w:t xml:space="preserve"> </w:t>
      </w:r>
      <w:r w:rsidR="00073682" w:rsidRPr="009A6235">
        <w:rPr>
          <w:rFonts w:ascii="Franklin Gothic Book" w:eastAsia="Times New Roman" w:hAnsi="Franklin Gothic Book" w:cs="Times New Roman"/>
          <w:sz w:val="20"/>
          <w:szCs w:val="20"/>
          <w:highlight w:val="yellow"/>
        </w:rPr>
        <w:t>XXXX</w:t>
      </w:r>
      <w:r w:rsidRPr="009A6235">
        <w:rPr>
          <w:rFonts w:ascii="Franklin Gothic Book" w:eastAsia="Times New Roman" w:hAnsi="Franklin Gothic Book" w:cs="Times New Roman"/>
          <w:sz w:val="20"/>
          <w:szCs w:val="20"/>
          <w:highlight w:val="yellow"/>
        </w:rPr>
        <w:t xml:space="preserve"> </w:t>
      </w:r>
      <w:r w:rsidR="00E87982" w:rsidRPr="009A6235">
        <w:rPr>
          <w:rFonts w:ascii="Franklin Gothic Book" w:eastAsia="Times New Roman" w:hAnsi="Franklin Gothic Book" w:cs="Times New Roman"/>
          <w:sz w:val="20"/>
          <w:szCs w:val="20"/>
          <w:highlight w:val="yellow"/>
        </w:rPr>
        <w:t xml:space="preserve">adult members </w:t>
      </w:r>
      <w:r w:rsidR="008957C8" w:rsidRPr="009A6235">
        <w:rPr>
          <w:rFonts w:ascii="Franklin Gothic Book" w:eastAsia="Times New Roman" w:hAnsi="Franklin Gothic Book" w:cs="Times New Roman"/>
          <w:sz w:val="20"/>
          <w:szCs w:val="20"/>
          <w:highlight w:val="yellow"/>
        </w:rPr>
        <w:t xml:space="preserve">who </w:t>
      </w:r>
      <w:r w:rsidR="00E87982" w:rsidRPr="009A6235">
        <w:rPr>
          <w:rFonts w:ascii="Franklin Gothic Book" w:eastAsia="Times New Roman" w:hAnsi="Franklin Gothic Book" w:cs="Times New Roman"/>
          <w:sz w:val="20"/>
          <w:szCs w:val="20"/>
          <w:highlight w:val="yellow"/>
        </w:rPr>
        <w:t>have fines</w:t>
      </w:r>
      <w:r w:rsidRPr="009A6235">
        <w:rPr>
          <w:rFonts w:ascii="Franklin Gothic Book" w:eastAsia="Times New Roman" w:hAnsi="Franklin Gothic Book" w:cs="Times New Roman"/>
          <w:sz w:val="20"/>
          <w:szCs w:val="20"/>
          <w:highlight w:val="yellow"/>
        </w:rPr>
        <w:t xml:space="preserve"> averagin</w:t>
      </w:r>
      <w:r w:rsidR="003473E4" w:rsidRPr="009A6235">
        <w:rPr>
          <w:rFonts w:ascii="Franklin Gothic Book" w:eastAsia="Times New Roman" w:hAnsi="Franklin Gothic Book" w:cs="Times New Roman"/>
          <w:sz w:val="20"/>
          <w:szCs w:val="20"/>
          <w:highlight w:val="yellow"/>
        </w:rPr>
        <w:t>g $</w:t>
      </w:r>
      <w:r w:rsidR="00C61BC8" w:rsidRPr="009A6235">
        <w:rPr>
          <w:rFonts w:ascii="Franklin Gothic Book" w:eastAsia="Times New Roman" w:hAnsi="Franklin Gothic Book" w:cs="Times New Roman"/>
          <w:sz w:val="20"/>
          <w:szCs w:val="20"/>
          <w:highlight w:val="yellow"/>
        </w:rPr>
        <w:t>XX</w:t>
      </w:r>
      <w:r w:rsidR="003473E4" w:rsidRPr="009A6235">
        <w:rPr>
          <w:rFonts w:ascii="Franklin Gothic Book" w:eastAsia="Times New Roman" w:hAnsi="Franklin Gothic Book" w:cs="Times New Roman"/>
          <w:sz w:val="20"/>
          <w:szCs w:val="20"/>
          <w:highlight w:val="yellow"/>
        </w:rPr>
        <w:t xml:space="preserve"> </w:t>
      </w:r>
      <w:r w:rsidR="00E87982" w:rsidRPr="009A6235">
        <w:rPr>
          <w:rFonts w:ascii="Franklin Gothic Book" w:eastAsia="Times New Roman" w:hAnsi="Franklin Gothic Book" w:cs="Times New Roman"/>
          <w:sz w:val="20"/>
          <w:szCs w:val="20"/>
          <w:highlight w:val="yellow"/>
        </w:rPr>
        <w:t xml:space="preserve">and </w:t>
      </w:r>
      <w:r w:rsidR="00C61BC8" w:rsidRPr="009A6235">
        <w:rPr>
          <w:rFonts w:ascii="Franklin Gothic Book" w:eastAsia="Times New Roman" w:hAnsi="Franklin Gothic Book" w:cs="Times New Roman"/>
          <w:sz w:val="20"/>
          <w:szCs w:val="20"/>
          <w:highlight w:val="yellow"/>
        </w:rPr>
        <w:t>XXXX</w:t>
      </w:r>
      <w:r w:rsidR="00E87982" w:rsidRPr="009A6235">
        <w:rPr>
          <w:rFonts w:ascii="Franklin Gothic Book" w:eastAsia="Times New Roman" w:hAnsi="Franklin Gothic Book" w:cs="Times New Roman"/>
          <w:sz w:val="20"/>
          <w:szCs w:val="20"/>
          <w:highlight w:val="yellow"/>
        </w:rPr>
        <w:t xml:space="preserve"> child members </w:t>
      </w:r>
      <w:r w:rsidR="008957C8" w:rsidRPr="009A6235">
        <w:rPr>
          <w:rFonts w:ascii="Franklin Gothic Book" w:eastAsia="Times New Roman" w:hAnsi="Franklin Gothic Book" w:cs="Times New Roman"/>
          <w:sz w:val="20"/>
          <w:szCs w:val="20"/>
          <w:highlight w:val="yellow"/>
        </w:rPr>
        <w:t xml:space="preserve">with </w:t>
      </w:r>
      <w:r w:rsidR="0055400C" w:rsidRPr="009A6235">
        <w:rPr>
          <w:rFonts w:ascii="Franklin Gothic Book" w:eastAsia="Times New Roman" w:hAnsi="Franklin Gothic Book" w:cs="Times New Roman"/>
          <w:sz w:val="20"/>
          <w:szCs w:val="20"/>
          <w:highlight w:val="yellow"/>
        </w:rPr>
        <w:t>an average of $</w:t>
      </w:r>
      <w:r w:rsidR="00073682" w:rsidRPr="009A6235">
        <w:rPr>
          <w:rFonts w:ascii="Franklin Gothic Book" w:eastAsia="Times New Roman" w:hAnsi="Franklin Gothic Book" w:cs="Times New Roman"/>
          <w:sz w:val="20"/>
          <w:szCs w:val="20"/>
          <w:highlight w:val="yellow"/>
        </w:rPr>
        <w:t>XX</w:t>
      </w:r>
      <w:r w:rsidR="00E87982" w:rsidRPr="009A6235">
        <w:rPr>
          <w:rFonts w:ascii="Franklin Gothic Book" w:eastAsia="Times New Roman" w:hAnsi="Franklin Gothic Book" w:cs="Times New Roman"/>
          <w:sz w:val="20"/>
          <w:szCs w:val="20"/>
          <w:highlight w:val="yellow"/>
        </w:rPr>
        <w:t xml:space="preserve"> </w:t>
      </w:r>
      <w:r w:rsidR="00FD11BE" w:rsidRPr="009A6235">
        <w:rPr>
          <w:rFonts w:ascii="Franklin Gothic Book" w:eastAsia="Times New Roman" w:hAnsi="Franklin Gothic Book" w:cs="Times New Roman"/>
          <w:sz w:val="20"/>
          <w:szCs w:val="20"/>
          <w:highlight w:val="yellow"/>
        </w:rPr>
        <w:t>of fines</w:t>
      </w:r>
      <w:r w:rsidR="008957C8" w:rsidRPr="009A6235">
        <w:rPr>
          <w:rFonts w:ascii="Franklin Gothic Book" w:eastAsia="Times New Roman" w:hAnsi="Franklin Gothic Book" w:cs="Times New Roman"/>
          <w:sz w:val="20"/>
          <w:szCs w:val="20"/>
          <w:highlight w:val="yellow"/>
        </w:rPr>
        <w:t xml:space="preserve"> owing on </w:t>
      </w:r>
      <w:r w:rsidR="00FD11BE" w:rsidRPr="009A6235">
        <w:rPr>
          <w:rFonts w:ascii="Franklin Gothic Book" w:eastAsia="Times New Roman" w:hAnsi="Franklin Gothic Book" w:cs="Times New Roman"/>
          <w:sz w:val="20"/>
          <w:szCs w:val="20"/>
          <w:highlight w:val="yellow"/>
        </w:rPr>
        <w:t>their accounts.</w:t>
      </w:r>
    </w:p>
    <w:p w14:paraId="30A81CB6" w14:textId="7417BD91" w:rsidR="000631B0" w:rsidRPr="009A6235" w:rsidRDefault="009A6235" w:rsidP="009A6235">
      <w:pPr>
        <w:tabs>
          <w:tab w:val="left" w:pos="1680"/>
        </w:tabs>
        <w:spacing w:after="0"/>
        <w:jc w:val="both"/>
        <w:rPr>
          <w:rFonts w:ascii="Franklin Gothic Book" w:eastAsia="Times New Roman" w:hAnsi="Franklin Gothic Book" w:cs="Times New Roman"/>
          <w:sz w:val="20"/>
          <w:szCs w:val="20"/>
          <w:highlight w:val="yellow"/>
        </w:rPr>
      </w:pPr>
      <w:r w:rsidRPr="009A6235">
        <w:rPr>
          <w:rFonts w:ascii="Franklin Gothic Book" w:eastAsia="Times New Roman" w:hAnsi="Franklin Gothic Book" w:cs="Times New Roman"/>
          <w:sz w:val="20"/>
          <w:szCs w:val="20"/>
          <w:highlight w:val="yellow"/>
        </w:rPr>
        <w:tab/>
      </w:r>
    </w:p>
    <w:p w14:paraId="3C62467D" w14:textId="1A434442" w:rsidR="007014E3" w:rsidRPr="009A6235" w:rsidRDefault="00674E6A" w:rsidP="007B1DAF">
      <w:pPr>
        <w:spacing w:after="0"/>
        <w:jc w:val="both"/>
        <w:rPr>
          <w:rFonts w:ascii="Franklin Gothic Book" w:eastAsia="Times New Roman" w:hAnsi="Franklin Gothic Book" w:cs="Times New Roman"/>
          <w:sz w:val="20"/>
          <w:szCs w:val="20"/>
          <w:highlight w:val="yellow"/>
        </w:rPr>
      </w:pPr>
      <w:r w:rsidRPr="009A6235">
        <w:rPr>
          <w:rFonts w:ascii="Franklin Gothic Book" w:eastAsia="Times New Roman" w:hAnsi="Franklin Gothic Book" w:cs="Times New Roman"/>
          <w:sz w:val="20"/>
          <w:szCs w:val="20"/>
          <w:highlight w:val="yellow"/>
        </w:rPr>
        <w:t xml:space="preserve">On average </w:t>
      </w:r>
      <w:r w:rsidR="00C61BC8" w:rsidRPr="009A6235">
        <w:rPr>
          <w:rFonts w:ascii="Franklin Gothic Book" w:eastAsia="Times New Roman" w:hAnsi="Franklin Gothic Book" w:cs="Times New Roman"/>
          <w:sz w:val="20"/>
          <w:szCs w:val="20"/>
          <w:highlight w:val="yellow"/>
        </w:rPr>
        <w:t>XX</w:t>
      </w:r>
      <w:r w:rsidRPr="009A6235">
        <w:rPr>
          <w:rFonts w:ascii="Franklin Gothic Book" w:eastAsia="Times New Roman" w:hAnsi="Franklin Gothic Book" w:cs="Times New Roman"/>
          <w:sz w:val="20"/>
          <w:szCs w:val="20"/>
          <w:highlight w:val="yellow"/>
        </w:rPr>
        <w:t>% of the total fines charged each year are not paid. The total amount of overdue f</w:t>
      </w:r>
      <w:r w:rsidR="007B1DAF" w:rsidRPr="009A6235">
        <w:rPr>
          <w:rFonts w:ascii="Franklin Gothic Book" w:eastAsia="Times New Roman" w:hAnsi="Franklin Gothic Book" w:cs="Times New Roman"/>
          <w:sz w:val="20"/>
          <w:szCs w:val="20"/>
          <w:highlight w:val="yellow"/>
        </w:rPr>
        <w:t>ines</w:t>
      </w:r>
      <w:r w:rsidRPr="009A6235">
        <w:rPr>
          <w:rFonts w:ascii="Franklin Gothic Book" w:eastAsia="Times New Roman" w:hAnsi="Franklin Gothic Book" w:cs="Times New Roman"/>
          <w:sz w:val="20"/>
          <w:szCs w:val="20"/>
          <w:highlight w:val="yellow"/>
        </w:rPr>
        <w:t xml:space="preserve"> </w:t>
      </w:r>
      <w:r w:rsidR="007014E3" w:rsidRPr="009A6235">
        <w:rPr>
          <w:rFonts w:ascii="Franklin Gothic Book" w:eastAsia="Times New Roman" w:hAnsi="Franklin Gothic Book" w:cs="Times New Roman"/>
          <w:sz w:val="20"/>
          <w:szCs w:val="20"/>
          <w:highlight w:val="yellow"/>
        </w:rPr>
        <w:t xml:space="preserve">as </w:t>
      </w:r>
      <w:r w:rsidR="00C61BC8" w:rsidRPr="009A6235">
        <w:rPr>
          <w:rFonts w:ascii="Franklin Gothic Book" w:eastAsia="Times New Roman" w:hAnsi="Franklin Gothic Book" w:cs="Times New Roman"/>
          <w:sz w:val="20"/>
          <w:szCs w:val="20"/>
          <w:highlight w:val="yellow"/>
        </w:rPr>
        <w:t>of</w:t>
      </w:r>
      <w:r w:rsidR="007014E3" w:rsidRPr="009A6235">
        <w:rPr>
          <w:rFonts w:ascii="Franklin Gothic Book" w:eastAsia="Times New Roman" w:hAnsi="Franklin Gothic Book" w:cs="Times New Roman"/>
          <w:sz w:val="20"/>
          <w:szCs w:val="20"/>
          <w:highlight w:val="yellow"/>
        </w:rPr>
        <w:t xml:space="preserve"> </w:t>
      </w:r>
      <w:r w:rsidR="007B1DAF" w:rsidRPr="009A6235">
        <w:rPr>
          <w:rFonts w:ascii="Franklin Gothic Book" w:eastAsia="Times New Roman" w:hAnsi="Franklin Gothic Book" w:cs="Times New Roman"/>
          <w:sz w:val="20"/>
          <w:szCs w:val="20"/>
          <w:highlight w:val="yellow"/>
        </w:rPr>
        <w:t xml:space="preserve">1 </w:t>
      </w:r>
      <w:r w:rsidR="007014E3" w:rsidRPr="009A6235">
        <w:rPr>
          <w:rFonts w:ascii="Franklin Gothic Book" w:eastAsia="Times New Roman" w:hAnsi="Franklin Gothic Book" w:cs="Times New Roman"/>
          <w:sz w:val="20"/>
          <w:szCs w:val="20"/>
          <w:highlight w:val="yellow"/>
        </w:rPr>
        <w:t>July 20</w:t>
      </w:r>
      <w:r w:rsidR="00E8305D">
        <w:rPr>
          <w:rFonts w:ascii="Franklin Gothic Book" w:eastAsia="Times New Roman" w:hAnsi="Franklin Gothic Book" w:cs="Times New Roman"/>
          <w:sz w:val="20"/>
          <w:szCs w:val="20"/>
          <w:highlight w:val="yellow"/>
        </w:rPr>
        <w:t>xx</w:t>
      </w:r>
      <w:r w:rsidR="007014E3" w:rsidRPr="009A6235">
        <w:rPr>
          <w:rFonts w:ascii="Franklin Gothic Book" w:eastAsia="Times New Roman" w:hAnsi="Franklin Gothic Book" w:cs="Times New Roman"/>
          <w:sz w:val="20"/>
          <w:szCs w:val="20"/>
          <w:highlight w:val="yellow"/>
        </w:rPr>
        <w:t xml:space="preserve"> stood</w:t>
      </w:r>
      <w:r w:rsidRPr="009A6235">
        <w:rPr>
          <w:rFonts w:ascii="Franklin Gothic Book" w:eastAsia="Times New Roman" w:hAnsi="Franklin Gothic Book" w:cs="Times New Roman"/>
          <w:sz w:val="20"/>
          <w:szCs w:val="20"/>
          <w:highlight w:val="yellow"/>
        </w:rPr>
        <w:t xml:space="preserve"> at $</w:t>
      </w:r>
      <w:r w:rsidR="00073682" w:rsidRPr="009A6235">
        <w:rPr>
          <w:rFonts w:ascii="Franklin Gothic Book" w:eastAsia="Times New Roman" w:hAnsi="Franklin Gothic Book" w:cs="Times New Roman"/>
          <w:sz w:val="20"/>
          <w:szCs w:val="20"/>
          <w:highlight w:val="yellow"/>
        </w:rPr>
        <w:t>XXXXX</w:t>
      </w:r>
      <w:r w:rsidRPr="009A6235">
        <w:rPr>
          <w:rFonts w:ascii="Franklin Gothic Book" w:eastAsia="Times New Roman" w:hAnsi="Franklin Gothic Book" w:cs="Times New Roman"/>
          <w:sz w:val="20"/>
          <w:szCs w:val="20"/>
          <w:highlight w:val="yellow"/>
        </w:rPr>
        <w:t>, of which $</w:t>
      </w:r>
      <w:r w:rsidR="00073682" w:rsidRPr="009A6235">
        <w:rPr>
          <w:rFonts w:ascii="Franklin Gothic Book" w:eastAsia="Times New Roman" w:hAnsi="Franklin Gothic Book" w:cs="Times New Roman"/>
          <w:sz w:val="20"/>
          <w:szCs w:val="20"/>
          <w:highlight w:val="yellow"/>
        </w:rPr>
        <w:t>XXXX</w:t>
      </w:r>
      <w:r w:rsidRPr="009A6235">
        <w:rPr>
          <w:rFonts w:ascii="Franklin Gothic Book" w:eastAsia="Times New Roman" w:hAnsi="Franklin Gothic Book" w:cs="Times New Roman"/>
          <w:sz w:val="20"/>
          <w:szCs w:val="20"/>
          <w:highlight w:val="yellow"/>
        </w:rPr>
        <w:t xml:space="preserve"> </w:t>
      </w:r>
      <w:r w:rsidR="007014E3" w:rsidRPr="009A6235">
        <w:rPr>
          <w:rFonts w:ascii="Franklin Gothic Book" w:eastAsia="Times New Roman" w:hAnsi="Franklin Gothic Book" w:cs="Times New Roman"/>
          <w:sz w:val="20"/>
          <w:szCs w:val="20"/>
          <w:highlight w:val="yellow"/>
        </w:rPr>
        <w:t xml:space="preserve">was </w:t>
      </w:r>
      <w:r w:rsidRPr="009A6235">
        <w:rPr>
          <w:rFonts w:ascii="Franklin Gothic Book" w:eastAsia="Times New Roman" w:hAnsi="Franklin Gothic Book" w:cs="Times New Roman"/>
          <w:sz w:val="20"/>
          <w:szCs w:val="20"/>
          <w:highlight w:val="yellow"/>
        </w:rPr>
        <w:t>older than 2 years.</w:t>
      </w:r>
      <w:r w:rsidR="007014E3" w:rsidRPr="009A6235">
        <w:rPr>
          <w:rFonts w:ascii="Franklin Gothic Book" w:eastAsia="Times New Roman" w:hAnsi="Franklin Gothic Book" w:cs="Times New Roman"/>
          <w:sz w:val="20"/>
          <w:szCs w:val="20"/>
          <w:highlight w:val="yellow"/>
        </w:rPr>
        <w:t xml:space="preserve"> From 1 July to 30 October </w:t>
      </w:r>
      <w:r w:rsidR="007B1DAF" w:rsidRPr="009A6235">
        <w:rPr>
          <w:rFonts w:ascii="Franklin Gothic Book" w:eastAsia="Times New Roman" w:hAnsi="Franklin Gothic Book" w:cs="Times New Roman"/>
          <w:sz w:val="20"/>
          <w:szCs w:val="20"/>
          <w:highlight w:val="yellow"/>
        </w:rPr>
        <w:t>20</w:t>
      </w:r>
      <w:r w:rsidR="00E8305D">
        <w:rPr>
          <w:rFonts w:ascii="Franklin Gothic Book" w:eastAsia="Times New Roman" w:hAnsi="Franklin Gothic Book" w:cs="Times New Roman"/>
          <w:sz w:val="20"/>
          <w:szCs w:val="20"/>
          <w:highlight w:val="yellow"/>
        </w:rPr>
        <w:t>xx</w:t>
      </w:r>
      <w:r w:rsidR="007B1DAF" w:rsidRPr="009A6235">
        <w:rPr>
          <w:rFonts w:ascii="Franklin Gothic Book" w:eastAsia="Times New Roman" w:hAnsi="Franklin Gothic Book" w:cs="Times New Roman"/>
          <w:sz w:val="20"/>
          <w:szCs w:val="20"/>
          <w:highlight w:val="yellow"/>
        </w:rPr>
        <w:t xml:space="preserve"> </w:t>
      </w:r>
      <w:r w:rsidR="007014E3" w:rsidRPr="009A6235">
        <w:rPr>
          <w:rFonts w:ascii="Franklin Gothic Book" w:eastAsia="Times New Roman" w:hAnsi="Franklin Gothic Book" w:cs="Times New Roman"/>
          <w:sz w:val="20"/>
          <w:szCs w:val="20"/>
          <w:highlight w:val="yellow"/>
        </w:rPr>
        <w:t>the expected income from overdue fines is $</w:t>
      </w:r>
      <w:r w:rsidR="00073682" w:rsidRPr="009A6235">
        <w:rPr>
          <w:rFonts w:ascii="Franklin Gothic Book" w:eastAsia="Times New Roman" w:hAnsi="Franklin Gothic Book" w:cs="Times New Roman"/>
          <w:sz w:val="20"/>
          <w:szCs w:val="20"/>
          <w:highlight w:val="yellow"/>
        </w:rPr>
        <w:t>XXXX</w:t>
      </w:r>
      <w:r w:rsidR="007014E3" w:rsidRPr="009A6235">
        <w:rPr>
          <w:rFonts w:ascii="Franklin Gothic Book" w:eastAsia="Times New Roman" w:hAnsi="Franklin Gothic Book" w:cs="Times New Roman"/>
          <w:sz w:val="20"/>
          <w:szCs w:val="20"/>
          <w:highlight w:val="yellow"/>
        </w:rPr>
        <w:t xml:space="preserve">. </w:t>
      </w:r>
    </w:p>
    <w:p w14:paraId="2136F11E" w14:textId="77777777" w:rsidR="007014E3" w:rsidRPr="009A6235" w:rsidRDefault="007014E3" w:rsidP="007B1DAF">
      <w:pPr>
        <w:spacing w:after="0"/>
        <w:jc w:val="both"/>
        <w:rPr>
          <w:rFonts w:ascii="Franklin Gothic Book" w:eastAsia="Times New Roman" w:hAnsi="Franklin Gothic Book" w:cs="Times New Roman"/>
          <w:sz w:val="20"/>
          <w:szCs w:val="20"/>
          <w:highlight w:val="yellow"/>
        </w:rPr>
      </w:pPr>
    </w:p>
    <w:p w14:paraId="53CCDF38" w14:textId="5649545D" w:rsidR="001429D4" w:rsidRDefault="00674E6A" w:rsidP="007B1DAF">
      <w:pPr>
        <w:spacing w:after="0"/>
        <w:jc w:val="both"/>
        <w:rPr>
          <w:rFonts w:ascii="Franklin Gothic Book" w:eastAsia="Times New Roman" w:hAnsi="Franklin Gothic Book" w:cs="Times New Roman"/>
          <w:sz w:val="20"/>
          <w:szCs w:val="20"/>
        </w:rPr>
      </w:pPr>
      <w:r w:rsidRPr="009A6235">
        <w:rPr>
          <w:rFonts w:ascii="Franklin Gothic Book" w:eastAsia="Times New Roman" w:hAnsi="Franklin Gothic Book" w:cs="Times New Roman"/>
          <w:sz w:val="20"/>
          <w:szCs w:val="20"/>
          <w:highlight w:val="yellow"/>
        </w:rPr>
        <w:t>Overdue fines of less than $</w:t>
      </w:r>
      <w:r w:rsidR="00C61BC8" w:rsidRPr="009A6235">
        <w:rPr>
          <w:rFonts w:ascii="Franklin Gothic Book" w:eastAsia="Times New Roman" w:hAnsi="Franklin Gothic Book" w:cs="Times New Roman"/>
          <w:sz w:val="20"/>
          <w:szCs w:val="20"/>
          <w:highlight w:val="yellow"/>
        </w:rPr>
        <w:t>XX</w:t>
      </w:r>
      <w:r w:rsidRPr="009A6235">
        <w:rPr>
          <w:rFonts w:ascii="Franklin Gothic Book" w:eastAsia="Times New Roman" w:hAnsi="Franklin Gothic Book" w:cs="Times New Roman"/>
          <w:sz w:val="20"/>
          <w:szCs w:val="20"/>
          <w:highlight w:val="yellow"/>
        </w:rPr>
        <w:t xml:space="preserve"> are removed from the system after</w:t>
      </w:r>
      <w:r w:rsidR="007014E3" w:rsidRPr="009A6235">
        <w:rPr>
          <w:rFonts w:ascii="Franklin Gothic Book" w:eastAsia="Times New Roman" w:hAnsi="Franklin Gothic Book" w:cs="Times New Roman"/>
          <w:sz w:val="20"/>
          <w:szCs w:val="20"/>
          <w:highlight w:val="yellow"/>
        </w:rPr>
        <w:t xml:space="preserve"> a period of</w:t>
      </w:r>
      <w:r w:rsidRPr="009A6235">
        <w:rPr>
          <w:rFonts w:ascii="Franklin Gothic Book" w:eastAsia="Times New Roman" w:hAnsi="Franklin Gothic Book" w:cs="Times New Roman"/>
          <w:sz w:val="20"/>
          <w:szCs w:val="20"/>
          <w:highlight w:val="yellow"/>
        </w:rPr>
        <w:t xml:space="preserve"> </w:t>
      </w:r>
      <w:r w:rsidR="009A6235" w:rsidRPr="009A6235">
        <w:rPr>
          <w:rFonts w:ascii="Franklin Gothic Book" w:eastAsia="Times New Roman" w:hAnsi="Franklin Gothic Book" w:cs="Times New Roman"/>
          <w:sz w:val="20"/>
          <w:szCs w:val="20"/>
          <w:highlight w:val="yellow"/>
        </w:rPr>
        <w:t>seven</w:t>
      </w:r>
      <w:r w:rsidRPr="009A6235">
        <w:rPr>
          <w:rFonts w:ascii="Franklin Gothic Book" w:eastAsia="Times New Roman" w:hAnsi="Franklin Gothic Book" w:cs="Times New Roman"/>
          <w:sz w:val="20"/>
          <w:szCs w:val="20"/>
          <w:highlight w:val="yellow"/>
        </w:rPr>
        <w:t xml:space="preserve"> years has lapsed as these are unlikely to be recovered. </w:t>
      </w:r>
      <w:r w:rsidR="0093716D" w:rsidRPr="009A6235">
        <w:rPr>
          <w:rFonts w:ascii="Franklin Gothic Book" w:eastAsia="Times New Roman" w:hAnsi="Franklin Gothic Book" w:cs="Times New Roman"/>
          <w:sz w:val="20"/>
          <w:szCs w:val="20"/>
          <w:highlight w:val="yellow"/>
        </w:rPr>
        <w:t>For the last three years</w:t>
      </w:r>
      <w:r w:rsidR="009A6235" w:rsidRPr="009A6235">
        <w:rPr>
          <w:rFonts w:ascii="Franklin Gothic Book" w:eastAsia="Times New Roman" w:hAnsi="Franklin Gothic Book" w:cs="Times New Roman"/>
          <w:sz w:val="20"/>
          <w:szCs w:val="20"/>
          <w:highlight w:val="yellow"/>
        </w:rPr>
        <w:t>,</w:t>
      </w:r>
      <w:r w:rsidR="0093716D" w:rsidRPr="009A6235">
        <w:rPr>
          <w:rFonts w:ascii="Franklin Gothic Book" w:eastAsia="Times New Roman" w:hAnsi="Franklin Gothic Book" w:cs="Times New Roman"/>
          <w:sz w:val="20"/>
          <w:szCs w:val="20"/>
          <w:highlight w:val="yellow"/>
        </w:rPr>
        <w:t xml:space="preserve"> the average amount of </w:t>
      </w:r>
      <w:r w:rsidR="004F5A27" w:rsidRPr="009A6235">
        <w:rPr>
          <w:rFonts w:ascii="Franklin Gothic Book" w:eastAsia="Times New Roman" w:hAnsi="Franklin Gothic Book" w:cs="Times New Roman"/>
          <w:sz w:val="20"/>
          <w:szCs w:val="20"/>
          <w:highlight w:val="yellow"/>
        </w:rPr>
        <w:t xml:space="preserve">overdue </w:t>
      </w:r>
      <w:r w:rsidRPr="009A6235">
        <w:rPr>
          <w:rFonts w:ascii="Franklin Gothic Book" w:eastAsia="Times New Roman" w:hAnsi="Franklin Gothic Book" w:cs="Times New Roman"/>
          <w:sz w:val="20"/>
          <w:szCs w:val="20"/>
          <w:highlight w:val="yellow"/>
        </w:rPr>
        <w:t>fines</w:t>
      </w:r>
      <w:r w:rsidR="004F5A27" w:rsidRPr="009A6235">
        <w:rPr>
          <w:rFonts w:ascii="Franklin Gothic Book" w:eastAsia="Times New Roman" w:hAnsi="Franklin Gothic Book" w:cs="Times New Roman"/>
          <w:sz w:val="20"/>
          <w:szCs w:val="20"/>
          <w:highlight w:val="yellow"/>
        </w:rPr>
        <w:t xml:space="preserve"> accrued </w:t>
      </w:r>
      <w:r w:rsidR="0093716D" w:rsidRPr="009A6235">
        <w:rPr>
          <w:rFonts w:ascii="Franklin Gothic Book" w:eastAsia="Times New Roman" w:hAnsi="Franklin Gothic Book" w:cs="Times New Roman"/>
          <w:sz w:val="20"/>
          <w:szCs w:val="20"/>
          <w:highlight w:val="yellow"/>
        </w:rPr>
        <w:t xml:space="preserve">has been </w:t>
      </w:r>
      <w:r w:rsidR="004F5A27" w:rsidRPr="009A6235">
        <w:rPr>
          <w:rFonts w:ascii="Franklin Gothic Book" w:eastAsia="Times New Roman" w:hAnsi="Franklin Gothic Book" w:cs="Times New Roman"/>
          <w:sz w:val="20"/>
          <w:szCs w:val="20"/>
          <w:highlight w:val="yellow"/>
        </w:rPr>
        <w:t>$</w:t>
      </w:r>
      <w:r w:rsidR="00073682" w:rsidRPr="009A6235">
        <w:rPr>
          <w:rFonts w:ascii="Franklin Gothic Book" w:eastAsia="Times New Roman" w:hAnsi="Franklin Gothic Book" w:cs="Times New Roman"/>
          <w:sz w:val="20"/>
          <w:szCs w:val="20"/>
          <w:highlight w:val="yellow"/>
        </w:rPr>
        <w:t>XXXXX</w:t>
      </w:r>
      <w:r w:rsidR="00BD4631" w:rsidRPr="009A6235">
        <w:rPr>
          <w:rFonts w:ascii="Franklin Gothic Book" w:eastAsia="Times New Roman" w:hAnsi="Franklin Gothic Book" w:cs="Times New Roman"/>
          <w:sz w:val="20"/>
          <w:szCs w:val="20"/>
          <w:highlight w:val="yellow"/>
        </w:rPr>
        <w:t xml:space="preserve"> per year</w:t>
      </w:r>
      <w:r w:rsidR="00FE016D" w:rsidRPr="009A6235">
        <w:rPr>
          <w:rFonts w:ascii="Franklin Gothic Book" w:eastAsia="Times New Roman" w:hAnsi="Franklin Gothic Book" w:cs="Times New Roman"/>
          <w:sz w:val="20"/>
          <w:szCs w:val="20"/>
          <w:highlight w:val="yellow"/>
        </w:rPr>
        <w:t>,</w:t>
      </w:r>
      <w:r w:rsidR="0093716D" w:rsidRPr="009A6235">
        <w:rPr>
          <w:rFonts w:ascii="Franklin Gothic Book" w:eastAsia="Times New Roman" w:hAnsi="Franklin Gothic Book" w:cs="Times New Roman"/>
          <w:sz w:val="20"/>
          <w:szCs w:val="20"/>
          <w:highlight w:val="yellow"/>
        </w:rPr>
        <w:t xml:space="preserve"> of which an average of $</w:t>
      </w:r>
      <w:r w:rsidR="00073682" w:rsidRPr="009A6235">
        <w:rPr>
          <w:rFonts w:ascii="Franklin Gothic Book" w:eastAsia="Times New Roman" w:hAnsi="Franklin Gothic Book" w:cs="Times New Roman"/>
          <w:sz w:val="20"/>
          <w:szCs w:val="20"/>
          <w:highlight w:val="yellow"/>
        </w:rPr>
        <w:t>XXXXX</w:t>
      </w:r>
      <w:r w:rsidRPr="009A6235">
        <w:rPr>
          <w:rFonts w:ascii="Franklin Gothic Book" w:eastAsia="Times New Roman" w:hAnsi="Franklin Gothic Book" w:cs="Times New Roman"/>
          <w:sz w:val="20"/>
          <w:szCs w:val="20"/>
          <w:highlight w:val="yellow"/>
        </w:rPr>
        <w:t xml:space="preserve"> each year</w:t>
      </w:r>
      <w:r w:rsidR="0093716D" w:rsidRPr="009A6235">
        <w:rPr>
          <w:rFonts w:ascii="Franklin Gothic Book" w:eastAsia="Times New Roman" w:hAnsi="Franklin Gothic Book" w:cs="Times New Roman"/>
          <w:sz w:val="20"/>
          <w:szCs w:val="20"/>
          <w:highlight w:val="yellow"/>
        </w:rPr>
        <w:t xml:space="preserve"> </w:t>
      </w:r>
      <w:r w:rsidRPr="009A6235">
        <w:rPr>
          <w:rFonts w:ascii="Franklin Gothic Book" w:eastAsia="Times New Roman" w:hAnsi="Franklin Gothic Book" w:cs="Times New Roman"/>
          <w:sz w:val="20"/>
          <w:szCs w:val="20"/>
          <w:highlight w:val="yellow"/>
        </w:rPr>
        <w:t>has been</w:t>
      </w:r>
      <w:r w:rsidR="0093716D" w:rsidRPr="009A6235">
        <w:rPr>
          <w:rFonts w:ascii="Franklin Gothic Book" w:eastAsia="Times New Roman" w:hAnsi="Franklin Gothic Book" w:cs="Times New Roman"/>
          <w:sz w:val="20"/>
          <w:szCs w:val="20"/>
          <w:highlight w:val="yellow"/>
        </w:rPr>
        <w:t xml:space="preserve"> recovered</w:t>
      </w:r>
      <w:r w:rsidRPr="009A6235">
        <w:rPr>
          <w:rFonts w:ascii="Franklin Gothic Book" w:eastAsia="Times New Roman" w:hAnsi="Franklin Gothic Book" w:cs="Times New Roman"/>
          <w:sz w:val="20"/>
          <w:szCs w:val="20"/>
          <w:highlight w:val="yellow"/>
        </w:rPr>
        <w:t>.</w:t>
      </w:r>
      <w:r w:rsidR="004F5A27">
        <w:rPr>
          <w:rFonts w:ascii="Franklin Gothic Book" w:eastAsia="Times New Roman" w:hAnsi="Franklin Gothic Book" w:cs="Times New Roman"/>
          <w:sz w:val="20"/>
          <w:szCs w:val="20"/>
        </w:rPr>
        <w:t xml:space="preserve">  </w:t>
      </w:r>
    </w:p>
    <w:p w14:paraId="759C4095" w14:textId="77777777" w:rsidR="00EB0F5D" w:rsidRDefault="0052026F" w:rsidP="0050506E">
      <w:pPr>
        <w:pStyle w:val="RFCHeading1"/>
      </w:pPr>
      <w:r w:rsidRPr="001D7BF7">
        <w:t>Implementation</w:t>
      </w:r>
    </w:p>
    <w:p w14:paraId="06667AC9" w14:textId="6CC12510" w:rsidR="00987A00" w:rsidRDefault="00987A00" w:rsidP="007B1DAF">
      <w:pPr>
        <w:pStyle w:val="RFCBody1"/>
        <w:numPr>
          <w:ilvl w:val="0"/>
          <w:numId w:val="0"/>
        </w:numPr>
        <w:jc w:val="both"/>
      </w:pPr>
      <w:r>
        <w:t>In 20</w:t>
      </w:r>
      <w:r w:rsidR="00E8305D">
        <w:t>xx</w:t>
      </w:r>
      <w:r w:rsidR="009A6235">
        <w:t>,</w:t>
      </w:r>
      <w:r>
        <w:t xml:space="preserve"> the </w:t>
      </w:r>
      <w:r w:rsidR="009A6235">
        <w:t>[</w:t>
      </w:r>
      <w:r w:rsidR="00E8305D">
        <w:t>LIBRARY/LIBRARIES</w:t>
      </w:r>
      <w:r w:rsidR="009A6235">
        <w:t>]</w:t>
      </w:r>
      <w:r>
        <w:t xml:space="preserve"> reviewed their overdue</w:t>
      </w:r>
      <w:r w:rsidR="009A6235">
        <w:t xml:space="preserve"> fines with a</w:t>
      </w:r>
      <w:r>
        <w:t xml:space="preserve"> </w:t>
      </w:r>
      <w:r w:rsidR="009A6235">
        <w:t>follow-up</w:t>
      </w:r>
      <w:r>
        <w:t xml:space="preserve"> process to implement a tighter timeframe between notices to reduce the level of lost books. </w:t>
      </w:r>
      <w:r w:rsidR="00F65263">
        <w:t xml:space="preserve">This has proved to be </w:t>
      </w:r>
      <w:r w:rsidR="00532F1C">
        <w:t xml:space="preserve">very </w:t>
      </w:r>
      <w:r w:rsidR="00BD4631">
        <w:t xml:space="preserve">successful with a reduced number of patrons being referred to the debt recovery process. </w:t>
      </w:r>
    </w:p>
    <w:p w14:paraId="24811ECD" w14:textId="5B4525AF" w:rsidR="00864AF6" w:rsidRPr="007B1DAF" w:rsidRDefault="00F65263" w:rsidP="007B1DAF">
      <w:pPr>
        <w:pStyle w:val="RFCBody1"/>
        <w:numPr>
          <w:ilvl w:val="0"/>
          <w:numId w:val="0"/>
        </w:numPr>
        <w:jc w:val="both"/>
        <w:rPr>
          <w:color w:val="FF0000"/>
        </w:rPr>
      </w:pPr>
      <w:r>
        <w:t xml:space="preserve">What </w:t>
      </w:r>
      <w:r w:rsidR="00E90F51">
        <w:t xml:space="preserve">has been </w:t>
      </w:r>
      <w:r>
        <w:t>found</w:t>
      </w:r>
      <w:r w:rsidR="009A6235">
        <w:t>,</w:t>
      </w:r>
      <w:r>
        <w:t xml:space="preserve"> however</w:t>
      </w:r>
      <w:r w:rsidR="00532F1C">
        <w:t>,</w:t>
      </w:r>
      <w:r>
        <w:t xml:space="preserve"> is that there is a resistance to the payment of the administration fees</w:t>
      </w:r>
      <w:r w:rsidR="00532F1C">
        <w:t xml:space="preserve"> when a customer needs to pay </w:t>
      </w:r>
      <w:r w:rsidR="00532F1C" w:rsidRPr="00E90F51">
        <w:t>for lost items.</w:t>
      </w:r>
      <w:r w:rsidR="00532F1C">
        <w:t xml:space="preserve"> Many see these charges as draconian and unfair creating a negative customer experience for these patrons who often then do not return to use the library.</w:t>
      </w:r>
      <w:r w:rsidR="00864AF6">
        <w:t xml:space="preserve"> If </w:t>
      </w:r>
      <w:r w:rsidR="00E90F51">
        <w:t xml:space="preserve">the recommendations within this report are </w:t>
      </w:r>
      <w:r w:rsidR="00864AF6">
        <w:t xml:space="preserve">approved these </w:t>
      </w:r>
      <w:r w:rsidR="00E90F51">
        <w:t xml:space="preserve">administration </w:t>
      </w:r>
      <w:r w:rsidR="00864AF6">
        <w:t>fees would be removed along with overdue fines.</w:t>
      </w:r>
      <w:r w:rsidR="007B1DAF">
        <w:t xml:space="preserve"> </w:t>
      </w:r>
    </w:p>
    <w:p w14:paraId="088777A4" w14:textId="77777777" w:rsidR="002F393F" w:rsidRDefault="003E517C" w:rsidP="007B1DAF">
      <w:pPr>
        <w:pStyle w:val="RFCBody1"/>
        <w:numPr>
          <w:ilvl w:val="0"/>
          <w:numId w:val="0"/>
        </w:numPr>
        <w:jc w:val="both"/>
      </w:pPr>
      <w:r>
        <w:t xml:space="preserve">The </w:t>
      </w:r>
      <w:r w:rsidR="00864AF6">
        <w:t xml:space="preserve">current </w:t>
      </w:r>
      <w:r>
        <w:t xml:space="preserve">process </w:t>
      </w:r>
      <w:r w:rsidR="00864AF6">
        <w:t>to manage overdue items would continue to be followed</w:t>
      </w:r>
      <w:r w:rsidR="002E3F6B">
        <w:t>, but with a shorter timeframe</w:t>
      </w:r>
      <w:r w:rsidR="00864AF6">
        <w:t xml:space="preserve"> </w:t>
      </w:r>
      <w:r w:rsidR="000E76E6">
        <w:t xml:space="preserve">and no overdue fines </w:t>
      </w:r>
      <w:r w:rsidR="00864AF6">
        <w:t>as</w:t>
      </w:r>
      <w:r>
        <w:t xml:space="preserve"> summarised below:</w:t>
      </w:r>
    </w:p>
    <w:p w14:paraId="500587E6" w14:textId="64BAB49F" w:rsidR="00384852" w:rsidRDefault="00532F1C" w:rsidP="007B1DAF">
      <w:pPr>
        <w:pStyle w:val="RFCBody1"/>
        <w:numPr>
          <w:ilvl w:val="0"/>
          <w:numId w:val="14"/>
        </w:numPr>
        <w:jc w:val="both"/>
      </w:pPr>
      <w:r>
        <w:t xml:space="preserve">At </w:t>
      </w:r>
      <w:r w:rsidR="009A6235">
        <w:t>X</w:t>
      </w:r>
      <w:r>
        <w:t xml:space="preserve"> days prior to the due date a </w:t>
      </w:r>
      <w:r w:rsidR="00C93B8C">
        <w:t xml:space="preserve">pre-due alert notice </w:t>
      </w:r>
      <w:r>
        <w:t xml:space="preserve">is issued </w:t>
      </w:r>
      <w:r w:rsidR="00C93B8C">
        <w:t>offering the option to renew items if a longer borrowing time is required.</w:t>
      </w:r>
    </w:p>
    <w:p w14:paraId="7F3B5AAB" w14:textId="2660276D" w:rsidR="00C93B8C" w:rsidRDefault="00532F1C" w:rsidP="007B1DAF">
      <w:pPr>
        <w:pStyle w:val="RFCBody1"/>
        <w:numPr>
          <w:ilvl w:val="0"/>
          <w:numId w:val="14"/>
        </w:numPr>
        <w:jc w:val="both"/>
      </w:pPr>
      <w:r>
        <w:t xml:space="preserve">At </w:t>
      </w:r>
      <w:r w:rsidR="009A6235">
        <w:t>X</w:t>
      </w:r>
      <w:r>
        <w:t xml:space="preserve"> days after the due date t</w:t>
      </w:r>
      <w:r w:rsidR="00C93B8C">
        <w:t>he first overdue notice</w:t>
      </w:r>
      <w:r w:rsidR="005E67DF">
        <w:t>, with a renewal option</w:t>
      </w:r>
      <w:r w:rsidR="00A13BE2">
        <w:t>,</w:t>
      </w:r>
      <w:r w:rsidR="005E67DF">
        <w:t xml:space="preserve"> </w:t>
      </w:r>
      <w:r>
        <w:t>is generated.</w:t>
      </w:r>
    </w:p>
    <w:p w14:paraId="23124357" w14:textId="7BDC8754" w:rsidR="00C93B8C" w:rsidRDefault="00532F1C" w:rsidP="007B1DAF">
      <w:pPr>
        <w:pStyle w:val="RFCBody1"/>
        <w:numPr>
          <w:ilvl w:val="0"/>
          <w:numId w:val="14"/>
        </w:numPr>
        <w:jc w:val="both"/>
      </w:pPr>
      <w:r>
        <w:t xml:space="preserve">At </w:t>
      </w:r>
      <w:r w:rsidR="009A6235">
        <w:t>X</w:t>
      </w:r>
      <w:r>
        <w:t xml:space="preserve"> days after the due date a</w:t>
      </w:r>
      <w:r w:rsidR="00C93B8C">
        <w:t xml:space="preserve"> second notice </w:t>
      </w:r>
      <w:r w:rsidR="005E67DF">
        <w:t>with a renewal option</w:t>
      </w:r>
      <w:r w:rsidR="00A13BE2">
        <w:t>,</w:t>
      </w:r>
      <w:r w:rsidR="005E67DF">
        <w:t xml:space="preserve"> </w:t>
      </w:r>
      <w:r w:rsidR="002A43A0">
        <w:t>is generated.</w:t>
      </w:r>
    </w:p>
    <w:p w14:paraId="0EAE25C5" w14:textId="16AAD4F0" w:rsidR="002A43A0" w:rsidRDefault="002A43A0" w:rsidP="007B1DAF">
      <w:pPr>
        <w:pStyle w:val="RFCBody1"/>
        <w:numPr>
          <w:ilvl w:val="0"/>
          <w:numId w:val="14"/>
        </w:numPr>
        <w:jc w:val="both"/>
      </w:pPr>
      <w:r>
        <w:t xml:space="preserve">At </w:t>
      </w:r>
      <w:r w:rsidR="009A6235">
        <w:t>XX</w:t>
      </w:r>
      <w:r>
        <w:t xml:space="preserve"> days after the due date a third </w:t>
      </w:r>
      <w:r w:rsidR="00C93B8C">
        <w:t>notice</w:t>
      </w:r>
      <w:r w:rsidR="005E67DF">
        <w:t>, with no renewal option</w:t>
      </w:r>
      <w:r w:rsidR="009A6235">
        <w:t>,</w:t>
      </w:r>
      <w:r w:rsidR="005E67DF">
        <w:t xml:space="preserve"> </w:t>
      </w:r>
      <w:r>
        <w:t>is</w:t>
      </w:r>
      <w:r w:rsidR="005E67DF">
        <w:t xml:space="preserve"> generated </w:t>
      </w:r>
      <w:r w:rsidR="00C93B8C">
        <w:t>contain</w:t>
      </w:r>
      <w:r>
        <w:t>ing</w:t>
      </w:r>
      <w:r w:rsidR="00C93B8C">
        <w:t xml:space="preserve"> a warning that if not returned within </w:t>
      </w:r>
      <w:r w:rsidR="009A6235">
        <w:t>X</w:t>
      </w:r>
      <w:r w:rsidR="00C93B8C">
        <w:t xml:space="preserve"> days the item(s) will be billed for the full </w:t>
      </w:r>
      <w:r>
        <w:t>replacement cost of each item.</w:t>
      </w:r>
      <w:r w:rsidR="00ED320D">
        <w:t xml:space="preserve"> At this point</w:t>
      </w:r>
      <w:r w:rsidR="009A6235">
        <w:t>,</w:t>
      </w:r>
      <w:r w:rsidR="00ED320D">
        <w:t xml:space="preserve"> the patron is blocked from any further borrowing until all overdue items are returned</w:t>
      </w:r>
      <w:r w:rsidR="00A13BE2">
        <w:t>.</w:t>
      </w:r>
    </w:p>
    <w:p w14:paraId="49EB9CC8" w14:textId="1C0A9FAA" w:rsidR="002A43A0" w:rsidRPr="002A43A0" w:rsidRDefault="002A43A0" w:rsidP="007B1DAF">
      <w:pPr>
        <w:pStyle w:val="RFCBody1"/>
        <w:numPr>
          <w:ilvl w:val="0"/>
          <w:numId w:val="14"/>
        </w:numPr>
        <w:jc w:val="both"/>
      </w:pPr>
      <w:r w:rsidRPr="002A43A0">
        <w:t xml:space="preserve">After </w:t>
      </w:r>
      <w:r w:rsidR="009A6235">
        <w:t xml:space="preserve">this </w:t>
      </w:r>
      <w:r w:rsidRPr="002A43A0">
        <w:t>notice</w:t>
      </w:r>
      <w:r w:rsidR="00D61634">
        <w:t>,</w:t>
      </w:r>
      <w:r w:rsidRPr="002A43A0">
        <w:t xml:space="preserve"> and before</w:t>
      </w:r>
      <w:r>
        <w:t xml:space="preserve"> the </w:t>
      </w:r>
      <w:r w:rsidR="009A6235">
        <w:t>next XX-day</w:t>
      </w:r>
      <w:r>
        <w:t xml:space="preserve"> billing notice</w:t>
      </w:r>
      <w:r w:rsidR="00D61634">
        <w:t>,</w:t>
      </w:r>
      <w:r>
        <w:t xml:space="preserve"> patrons with </w:t>
      </w:r>
      <w:r w:rsidR="006E6F21">
        <w:t>non-returned items to the value of $</w:t>
      </w:r>
      <w:r w:rsidR="009A6235">
        <w:t>XX</w:t>
      </w:r>
      <w:r w:rsidR="006E6F21">
        <w:t xml:space="preserve"> or more</w:t>
      </w:r>
      <w:r w:rsidR="006E6F21">
        <w:rPr>
          <w:i/>
        </w:rPr>
        <w:t xml:space="preserve"> </w:t>
      </w:r>
      <w:r w:rsidRPr="002A43A0">
        <w:t xml:space="preserve">are phoned </w:t>
      </w:r>
      <w:r>
        <w:t>to remind them that they have items</w:t>
      </w:r>
      <w:r w:rsidR="00A13BE2">
        <w:t xml:space="preserve"> still issued out to them</w:t>
      </w:r>
      <w:r>
        <w:t xml:space="preserve"> that are overdue </w:t>
      </w:r>
      <w:r w:rsidR="00ED320D">
        <w:t>and</w:t>
      </w:r>
      <w:r>
        <w:t xml:space="preserve"> need to be returned to the library to avoid</w:t>
      </w:r>
      <w:r w:rsidR="000E76E6">
        <w:t xml:space="preserve"> the customer </w:t>
      </w:r>
      <w:r>
        <w:t>being charged for them.</w:t>
      </w:r>
    </w:p>
    <w:p w14:paraId="6EEA708E" w14:textId="45FEFCF8" w:rsidR="002E3F6B" w:rsidRDefault="000E76E6" w:rsidP="007B1DAF">
      <w:pPr>
        <w:pStyle w:val="RFCBody1"/>
        <w:numPr>
          <w:ilvl w:val="0"/>
          <w:numId w:val="14"/>
        </w:numPr>
        <w:jc w:val="both"/>
      </w:pPr>
      <w:r>
        <w:t xml:space="preserve">If the items are not returned within </w:t>
      </w:r>
      <w:r w:rsidR="009A6235">
        <w:t>X</w:t>
      </w:r>
      <w:r>
        <w:t xml:space="preserve"> days of the Billing notice </w:t>
      </w:r>
      <w:r w:rsidR="002E3F6B">
        <w:t xml:space="preserve">a phone call will be made providing the customer with a final opportunity to return the items </w:t>
      </w:r>
      <w:r w:rsidR="007355B2">
        <w:t>before they are referred to the Council’s Finance Department’s debt recovery process.</w:t>
      </w:r>
    </w:p>
    <w:p w14:paraId="32ECF7DD" w14:textId="39068778" w:rsidR="00900900" w:rsidRDefault="00A64021" w:rsidP="007B1DAF">
      <w:pPr>
        <w:pStyle w:val="RFCBody1"/>
        <w:numPr>
          <w:ilvl w:val="0"/>
          <w:numId w:val="14"/>
        </w:numPr>
        <w:jc w:val="both"/>
      </w:pPr>
      <w:r>
        <w:t xml:space="preserve">At </w:t>
      </w:r>
      <w:r w:rsidR="009A6235">
        <w:t>XX</w:t>
      </w:r>
      <w:r>
        <w:t xml:space="preserve"> days </w:t>
      </w:r>
      <w:r w:rsidR="00D61634">
        <w:t>after the due date</w:t>
      </w:r>
      <w:r>
        <w:t xml:space="preserve"> with no response</w:t>
      </w:r>
      <w:r w:rsidR="009A6235">
        <w:t>,</w:t>
      </w:r>
      <w:r>
        <w:t xml:space="preserve"> the full amount of the account</w:t>
      </w:r>
      <w:r w:rsidR="007C5F3C">
        <w:t xml:space="preserve"> for the outstanding item(s)</w:t>
      </w:r>
      <w:r>
        <w:t xml:space="preserve"> will be referred to the </w:t>
      </w:r>
      <w:r w:rsidR="00ED320D">
        <w:t xml:space="preserve">Council’s </w:t>
      </w:r>
      <w:r w:rsidR="007355B2">
        <w:t xml:space="preserve">Finance Department’s </w:t>
      </w:r>
      <w:r>
        <w:t>debt recovery process</w:t>
      </w:r>
      <w:r w:rsidR="00ED320D">
        <w:t>.</w:t>
      </w:r>
    </w:p>
    <w:p w14:paraId="47EDB1ED" w14:textId="77777777" w:rsidR="00C04009" w:rsidRDefault="00C04009" w:rsidP="00C04009">
      <w:pPr>
        <w:pStyle w:val="RFCBody1"/>
        <w:numPr>
          <w:ilvl w:val="0"/>
          <w:numId w:val="14"/>
        </w:numPr>
        <w:jc w:val="both"/>
      </w:pPr>
      <w:r>
        <w:t xml:space="preserve">If the items are all returned in good condition at any stage prior to referral to debt recovery, </w:t>
      </w:r>
      <w:r w:rsidRPr="00804DB0">
        <w:t xml:space="preserve">all charges will be </w:t>
      </w:r>
      <w:proofErr w:type="gramStart"/>
      <w:r w:rsidRPr="00804DB0">
        <w:t>removed</w:t>
      </w:r>
      <w:proofErr w:type="gramEnd"/>
      <w:r>
        <w:t xml:space="preserve"> and the patron will be allowed to borrow items again.</w:t>
      </w:r>
    </w:p>
    <w:p w14:paraId="04CFA65F" w14:textId="52F9460B" w:rsidR="000E76E6" w:rsidRDefault="004B6FD8" w:rsidP="007B1DAF">
      <w:pPr>
        <w:pStyle w:val="RFCHeading1"/>
        <w:jc w:val="both"/>
        <w:rPr>
          <w:rFonts w:ascii="Franklin Gothic Book" w:hAnsi="Franklin Gothic Book"/>
          <w:sz w:val="20"/>
          <w:szCs w:val="20"/>
        </w:rPr>
      </w:pPr>
      <w:r>
        <w:rPr>
          <w:rFonts w:ascii="Franklin Gothic Book" w:hAnsi="Franklin Gothic Book"/>
          <w:sz w:val="20"/>
          <w:szCs w:val="20"/>
        </w:rPr>
        <w:t xml:space="preserve">If this proposal is </w:t>
      </w:r>
      <w:r w:rsidR="006F2FE3" w:rsidRPr="006F2FE3">
        <w:rPr>
          <w:rFonts w:ascii="Franklin Gothic Book" w:hAnsi="Franklin Gothic Book"/>
          <w:sz w:val="20"/>
          <w:szCs w:val="20"/>
        </w:rPr>
        <w:t xml:space="preserve">approved </w:t>
      </w:r>
      <w:r w:rsidR="007E60C3">
        <w:rPr>
          <w:rFonts w:ascii="Franklin Gothic Book" w:hAnsi="Franklin Gothic Book"/>
          <w:sz w:val="20"/>
          <w:szCs w:val="20"/>
        </w:rPr>
        <w:t xml:space="preserve">the </w:t>
      </w:r>
      <w:r w:rsidR="00B72076">
        <w:rPr>
          <w:rFonts w:ascii="Franklin Gothic Book" w:hAnsi="Franklin Gothic Book"/>
          <w:sz w:val="20"/>
          <w:szCs w:val="20"/>
        </w:rPr>
        <w:t>[NAME OF LIBRARY</w:t>
      </w:r>
      <w:r w:rsidR="009A6235">
        <w:rPr>
          <w:rFonts w:ascii="Franklin Gothic Book" w:hAnsi="Franklin Gothic Book"/>
          <w:sz w:val="20"/>
          <w:szCs w:val="20"/>
        </w:rPr>
        <w:t>/LIBRARIES]</w:t>
      </w:r>
      <w:r w:rsidR="006F2FE3">
        <w:rPr>
          <w:rFonts w:ascii="Franklin Gothic Book" w:hAnsi="Franklin Gothic Book"/>
          <w:sz w:val="20"/>
          <w:szCs w:val="20"/>
        </w:rPr>
        <w:t xml:space="preserve"> will implement a “Welcome Back” campaign which will include reaching out to </w:t>
      </w:r>
      <w:r w:rsidR="00900900">
        <w:rPr>
          <w:rFonts w:ascii="Franklin Gothic Book" w:hAnsi="Franklin Gothic Book"/>
          <w:sz w:val="20"/>
          <w:szCs w:val="20"/>
        </w:rPr>
        <w:t>non-active patrons</w:t>
      </w:r>
      <w:r w:rsidR="006F2FE3">
        <w:rPr>
          <w:rFonts w:ascii="Franklin Gothic Book" w:hAnsi="Franklin Gothic Book"/>
          <w:sz w:val="20"/>
          <w:szCs w:val="20"/>
        </w:rPr>
        <w:t xml:space="preserve"> to encourage them to reactivate their membership. </w:t>
      </w:r>
    </w:p>
    <w:p w14:paraId="2D2E32C0" w14:textId="122F625D" w:rsidR="00780115" w:rsidRDefault="00780115" w:rsidP="007B1DAF">
      <w:pPr>
        <w:pStyle w:val="RFCHeading1"/>
        <w:jc w:val="both"/>
        <w:rPr>
          <w:rFonts w:ascii="Franklin Gothic Book" w:hAnsi="Franklin Gothic Book"/>
          <w:sz w:val="20"/>
          <w:szCs w:val="20"/>
        </w:rPr>
      </w:pPr>
      <w:r>
        <w:rPr>
          <w:rFonts w:ascii="Franklin Gothic Book" w:hAnsi="Franklin Gothic Book"/>
          <w:sz w:val="20"/>
          <w:szCs w:val="20"/>
        </w:rPr>
        <w:t xml:space="preserve">This campaign will involve a </w:t>
      </w:r>
      <w:r w:rsidR="009A6235">
        <w:rPr>
          <w:rFonts w:ascii="Franklin Gothic Book" w:hAnsi="Franklin Gothic Book"/>
          <w:sz w:val="20"/>
          <w:szCs w:val="20"/>
        </w:rPr>
        <w:t>well-promoted</w:t>
      </w:r>
      <w:r>
        <w:rPr>
          <w:rFonts w:ascii="Franklin Gothic Book" w:hAnsi="Franklin Gothic Book"/>
          <w:sz w:val="20"/>
          <w:szCs w:val="20"/>
        </w:rPr>
        <w:t xml:space="preserve"> amnesty period to reach out to all patrons with </w:t>
      </w:r>
      <w:r w:rsidR="004B6FD8">
        <w:rPr>
          <w:rFonts w:ascii="Franklin Gothic Book" w:hAnsi="Franklin Gothic Book"/>
          <w:sz w:val="20"/>
          <w:szCs w:val="20"/>
        </w:rPr>
        <w:t xml:space="preserve">outstanding </w:t>
      </w:r>
      <w:r>
        <w:rPr>
          <w:rFonts w:ascii="Franklin Gothic Book" w:hAnsi="Franklin Gothic Book"/>
          <w:sz w:val="20"/>
          <w:szCs w:val="20"/>
        </w:rPr>
        <w:t>items</w:t>
      </w:r>
      <w:r w:rsidR="004B6FD8">
        <w:rPr>
          <w:rFonts w:ascii="Franklin Gothic Book" w:hAnsi="Franklin Gothic Book"/>
          <w:sz w:val="20"/>
          <w:szCs w:val="20"/>
        </w:rPr>
        <w:t>,</w:t>
      </w:r>
      <w:r>
        <w:rPr>
          <w:rFonts w:ascii="Franklin Gothic Book" w:hAnsi="Franklin Gothic Book"/>
          <w:sz w:val="20"/>
          <w:szCs w:val="20"/>
        </w:rPr>
        <w:t xml:space="preserve"> encouraging them to return </w:t>
      </w:r>
      <w:r w:rsidR="004B6FD8">
        <w:rPr>
          <w:rFonts w:ascii="Franklin Gothic Book" w:hAnsi="Franklin Gothic Book"/>
          <w:sz w:val="20"/>
          <w:szCs w:val="20"/>
        </w:rPr>
        <w:t xml:space="preserve">these long overdue items </w:t>
      </w:r>
      <w:r>
        <w:rPr>
          <w:rFonts w:ascii="Franklin Gothic Book" w:hAnsi="Franklin Gothic Book"/>
          <w:sz w:val="20"/>
          <w:szCs w:val="20"/>
        </w:rPr>
        <w:t>to the library to have all fees and charges waived</w:t>
      </w:r>
      <w:r w:rsidR="004B6FD8">
        <w:rPr>
          <w:rFonts w:ascii="Franklin Gothic Book" w:hAnsi="Franklin Gothic Book"/>
          <w:sz w:val="20"/>
          <w:szCs w:val="20"/>
        </w:rPr>
        <w:t xml:space="preserve">. </w:t>
      </w:r>
      <w:r>
        <w:rPr>
          <w:rFonts w:ascii="Franklin Gothic Book" w:hAnsi="Franklin Gothic Book"/>
          <w:sz w:val="20"/>
          <w:szCs w:val="20"/>
        </w:rPr>
        <w:t xml:space="preserve"> This will provide an opportunity for the Council to alleviate some stress and financial burden for </w:t>
      </w:r>
      <w:r w:rsidR="00AC4D26">
        <w:rPr>
          <w:rFonts w:ascii="Franklin Gothic Book" w:hAnsi="Franklin Gothic Book"/>
          <w:sz w:val="20"/>
          <w:szCs w:val="20"/>
        </w:rPr>
        <w:t>[DISTRICT/COMMUNITY]</w:t>
      </w:r>
      <w:r>
        <w:rPr>
          <w:rFonts w:ascii="Franklin Gothic Book" w:hAnsi="Franklin Gothic Book"/>
          <w:sz w:val="20"/>
          <w:szCs w:val="20"/>
        </w:rPr>
        <w:t xml:space="preserve"> citizens leading up to the Christmas period. </w:t>
      </w:r>
    </w:p>
    <w:p w14:paraId="605DB7FB" w14:textId="77777777" w:rsidR="00780115" w:rsidRPr="006F2FE3" w:rsidRDefault="00780115" w:rsidP="007B1DAF">
      <w:pPr>
        <w:pStyle w:val="RFCHeading1"/>
        <w:jc w:val="both"/>
        <w:rPr>
          <w:rFonts w:ascii="Franklin Gothic Book" w:hAnsi="Franklin Gothic Book"/>
          <w:sz w:val="20"/>
          <w:szCs w:val="20"/>
        </w:rPr>
      </w:pPr>
      <w:r>
        <w:rPr>
          <w:rFonts w:ascii="Franklin Gothic Book" w:hAnsi="Franklin Gothic Book"/>
          <w:sz w:val="20"/>
          <w:szCs w:val="20"/>
        </w:rPr>
        <w:t xml:space="preserve">This campaign will also provide the opportunity to educate customers on managing their library accounts to avoid accruing any unnecessary debt burden by returning or renewing their </w:t>
      </w:r>
      <w:r w:rsidR="004B6FD8">
        <w:rPr>
          <w:rFonts w:ascii="Franklin Gothic Book" w:hAnsi="Franklin Gothic Book"/>
          <w:sz w:val="20"/>
          <w:szCs w:val="20"/>
        </w:rPr>
        <w:t xml:space="preserve">borrowed </w:t>
      </w:r>
      <w:r>
        <w:rPr>
          <w:rFonts w:ascii="Franklin Gothic Book" w:hAnsi="Franklin Gothic Book"/>
          <w:sz w:val="20"/>
          <w:szCs w:val="20"/>
        </w:rPr>
        <w:t>items. The effective management of overdue items will result in improved access to library resources for all customers.</w:t>
      </w:r>
    </w:p>
    <w:p w14:paraId="0667F5EC" w14:textId="77777777" w:rsidR="006C179D" w:rsidRDefault="006C179D" w:rsidP="0050506E">
      <w:pPr>
        <w:pStyle w:val="RFCHeading1"/>
      </w:pPr>
      <w:r w:rsidRPr="001D7BF7">
        <w:t>Consultation</w:t>
      </w:r>
      <w:r w:rsidR="00562EEF" w:rsidRPr="001D7BF7">
        <w:t xml:space="preserve"> and </w:t>
      </w:r>
      <w:r w:rsidR="00A31B60">
        <w:t>E</w:t>
      </w:r>
      <w:r w:rsidR="00562EEF" w:rsidRPr="001D7BF7">
        <w:t>ngagement</w:t>
      </w:r>
    </w:p>
    <w:p w14:paraId="5D521B20" w14:textId="4493C0DA" w:rsidR="00312657" w:rsidRDefault="00312657" w:rsidP="000E76E6">
      <w:pPr>
        <w:pStyle w:val="RFCHeading1"/>
        <w:jc w:val="both"/>
        <w:rPr>
          <w:rFonts w:ascii="Franklin Gothic Book" w:hAnsi="Franklin Gothic Book" w:cs="Arial"/>
          <w:sz w:val="20"/>
          <w:szCs w:val="20"/>
        </w:rPr>
      </w:pPr>
      <w:r w:rsidRPr="00312657">
        <w:rPr>
          <w:rFonts w:ascii="Franklin Gothic Book" w:hAnsi="Franklin Gothic Book" w:cs="Arial"/>
          <w:sz w:val="20"/>
          <w:szCs w:val="20"/>
        </w:rPr>
        <w:t xml:space="preserve">Although </w:t>
      </w:r>
      <w:r>
        <w:rPr>
          <w:rFonts w:ascii="Franklin Gothic Book" w:hAnsi="Franklin Gothic Book" w:cs="Arial"/>
          <w:sz w:val="20"/>
          <w:szCs w:val="20"/>
        </w:rPr>
        <w:t>no formal consultation has been undertaken</w:t>
      </w:r>
      <w:r w:rsidR="00AC4D26">
        <w:rPr>
          <w:rFonts w:ascii="Franklin Gothic Book" w:hAnsi="Franklin Gothic Book" w:cs="Arial"/>
          <w:sz w:val="20"/>
          <w:szCs w:val="20"/>
        </w:rPr>
        <w:t>,</w:t>
      </w:r>
      <w:r>
        <w:rPr>
          <w:rFonts w:ascii="Franklin Gothic Book" w:hAnsi="Franklin Gothic Book" w:cs="Arial"/>
          <w:sz w:val="20"/>
          <w:szCs w:val="20"/>
        </w:rPr>
        <w:t xml:space="preserve"> the </w:t>
      </w:r>
      <w:r w:rsidR="00AC4D26">
        <w:rPr>
          <w:rFonts w:ascii="Franklin Gothic Book" w:hAnsi="Franklin Gothic Book" w:cs="Arial"/>
          <w:sz w:val="20"/>
          <w:szCs w:val="20"/>
        </w:rPr>
        <w:t>libraries</w:t>
      </w:r>
      <w:r>
        <w:rPr>
          <w:rFonts w:ascii="Franklin Gothic Book" w:hAnsi="Franklin Gothic Book" w:cs="Arial"/>
          <w:sz w:val="20"/>
          <w:szCs w:val="20"/>
        </w:rPr>
        <w:t xml:space="preserve"> receive on average 10 to 15 </w:t>
      </w:r>
      <w:r w:rsidR="004B6FD8">
        <w:rPr>
          <w:rFonts w:ascii="Franklin Gothic Book" w:hAnsi="Franklin Gothic Book" w:cs="Arial"/>
          <w:sz w:val="20"/>
          <w:szCs w:val="20"/>
        </w:rPr>
        <w:t>enqui</w:t>
      </w:r>
      <w:r>
        <w:rPr>
          <w:rFonts w:ascii="Franklin Gothic Book" w:hAnsi="Franklin Gothic Book" w:cs="Arial"/>
          <w:sz w:val="20"/>
          <w:szCs w:val="20"/>
        </w:rPr>
        <w:t xml:space="preserve">ries per week regarding library fines. These </w:t>
      </w:r>
      <w:r w:rsidR="004B6FD8">
        <w:rPr>
          <w:rFonts w:ascii="Franklin Gothic Book" w:hAnsi="Franklin Gothic Book" w:cs="Arial"/>
          <w:sz w:val="20"/>
          <w:szCs w:val="20"/>
        </w:rPr>
        <w:t>enqui</w:t>
      </w:r>
      <w:r>
        <w:rPr>
          <w:rFonts w:ascii="Franklin Gothic Book" w:hAnsi="Franklin Gothic Book" w:cs="Arial"/>
          <w:sz w:val="20"/>
          <w:szCs w:val="20"/>
        </w:rPr>
        <w:t xml:space="preserve">ries are made up </w:t>
      </w:r>
      <w:r w:rsidR="00AC4D26">
        <w:rPr>
          <w:rFonts w:ascii="Franklin Gothic Book" w:hAnsi="Franklin Gothic Book" w:cs="Arial"/>
          <w:sz w:val="20"/>
          <w:szCs w:val="20"/>
        </w:rPr>
        <w:t>of</w:t>
      </w:r>
      <w:r>
        <w:rPr>
          <w:rFonts w:ascii="Franklin Gothic Book" w:hAnsi="Franklin Gothic Book" w:cs="Arial"/>
          <w:sz w:val="20"/>
          <w:szCs w:val="20"/>
        </w:rPr>
        <w:t xml:space="preserve"> </w:t>
      </w:r>
      <w:r w:rsidR="00AC4D26">
        <w:rPr>
          <w:rFonts w:ascii="Franklin Gothic Book" w:hAnsi="Franklin Gothic Book" w:cs="Arial"/>
          <w:sz w:val="20"/>
          <w:szCs w:val="20"/>
        </w:rPr>
        <w:t>disputes over</w:t>
      </w:r>
      <w:r>
        <w:rPr>
          <w:rFonts w:ascii="Franklin Gothic Book" w:hAnsi="Franklin Gothic Book" w:cs="Arial"/>
          <w:sz w:val="20"/>
          <w:szCs w:val="20"/>
        </w:rPr>
        <w:t xml:space="preserve"> the amounts owing, requesting time to pay them off or </w:t>
      </w:r>
      <w:r w:rsidR="00611F7D">
        <w:rPr>
          <w:rFonts w:ascii="Franklin Gothic Book" w:hAnsi="Franklin Gothic Book" w:cs="Arial"/>
          <w:sz w:val="20"/>
          <w:szCs w:val="20"/>
        </w:rPr>
        <w:t xml:space="preserve">asking </w:t>
      </w:r>
      <w:r w:rsidR="00AC4D26">
        <w:rPr>
          <w:rFonts w:ascii="Franklin Gothic Book" w:hAnsi="Franklin Gothic Book" w:cs="Arial"/>
          <w:sz w:val="20"/>
          <w:szCs w:val="20"/>
        </w:rPr>
        <w:t xml:space="preserve">for </w:t>
      </w:r>
      <w:r w:rsidR="00611F7D">
        <w:rPr>
          <w:rFonts w:ascii="Franklin Gothic Book" w:hAnsi="Franklin Gothic Book" w:cs="Arial"/>
          <w:sz w:val="20"/>
          <w:szCs w:val="20"/>
        </w:rPr>
        <w:t>clarification about the fining process.</w:t>
      </w:r>
    </w:p>
    <w:p w14:paraId="31E783E7" w14:textId="77777777" w:rsidR="008957C8" w:rsidRDefault="008957C8" w:rsidP="000E76E6">
      <w:pPr>
        <w:pStyle w:val="RFCHeading1"/>
        <w:jc w:val="both"/>
        <w:rPr>
          <w:rFonts w:ascii="Franklin Gothic Book" w:hAnsi="Franklin Gothic Book" w:cs="Arial"/>
          <w:sz w:val="20"/>
          <w:szCs w:val="20"/>
        </w:rPr>
      </w:pPr>
      <w:r>
        <w:rPr>
          <w:rFonts w:ascii="Franklin Gothic Book" w:hAnsi="Franklin Gothic Book" w:cs="Arial"/>
          <w:sz w:val="20"/>
          <w:szCs w:val="20"/>
        </w:rPr>
        <w:t xml:space="preserve">Anecdotally we also hear statements along the lines of “I won’t let my children use the library, including the library bus because we will get billed for fines” or “I am put off from using the library as I don’t want to be fined for returning my books late” </w:t>
      </w:r>
    </w:p>
    <w:p w14:paraId="19BBF044" w14:textId="77777777" w:rsidR="006C179D" w:rsidRDefault="008815C6" w:rsidP="0050506E">
      <w:pPr>
        <w:pStyle w:val="RFCHeading1"/>
      </w:pPr>
      <w:r>
        <w:t xml:space="preserve">Financial </w:t>
      </w:r>
      <w:r w:rsidR="00A31B60">
        <w:t>C</w:t>
      </w:r>
      <w:r w:rsidR="006C179D" w:rsidRPr="006F219F">
        <w:t>onsiderations</w:t>
      </w:r>
    </w:p>
    <w:p w14:paraId="45F392DD" w14:textId="48B7C136" w:rsidR="00B76B81" w:rsidRPr="00AC4D26" w:rsidRDefault="00B76B81" w:rsidP="000E76E6">
      <w:pPr>
        <w:spacing w:after="0"/>
        <w:jc w:val="both"/>
        <w:rPr>
          <w:rFonts w:ascii="Franklin Gothic Book" w:eastAsia="Times New Roman" w:hAnsi="Franklin Gothic Book" w:cs="Times New Roman"/>
          <w:strike/>
          <w:color w:val="FF0000"/>
          <w:sz w:val="20"/>
          <w:szCs w:val="20"/>
        </w:rPr>
      </w:pPr>
      <w:r>
        <w:rPr>
          <w:rFonts w:ascii="Franklin Gothic Book" w:eastAsia="Times New Roman" w:hAnsi="Franklin Gothic Book" w:cs="Times New Roman"/>
          <w:sz w:val="20"/>
          <w:szCs w:val="20"/>
        </w:rPr>
        <w:t>This proposal will result in the removal of $</w:t>
      </w:r>
      <w:r w:rsidR="00073682">
        <w:rPr>
          <w:rFonts w:ascii="Franklin Gothic Book" w:eastAsia="Times New Roman" w:hAnsi="Franklin Gothic Book" w:cs="Times New Roman"/>
          <w:sz w:val="20"/>
          <w:szCs w:val="20"/>
        </w:rPr>
        <w:t>XXXXX</w:t>
      </w:r>
      <w:r>
        <w:rPr>
          <w:rFonts w:ascii="Franklin Gothic Book" w:eastAsia="Times New Roman" w:hAnsi="Franklin Gothic Book" w:cs="Times New Roman"/>
          <w:sz w:val="20"/>
          <w:szCs w:val="20"/>
        </w:rPr>
        <w:t xml:space="preserve"> of outstanding overdue f</w:t>
      </w:r>
      <w:r w:rsidR="000E76E6">
        <w:rPr>
          <w:rFonts w:ascii="Franklin Gothic Book" w:eastAsia="Times New Roman" w:hAnsi="Franklin Gothic Book" w:cs="Times New Roman"/>
          <w:sz w:val="20"/>
          <w:szCs w:val="20"/>
        </w:rPr>
        <w:t>ines</w:t>
      </w:r>
      <w:r>
        <w:rPr>
          <w:rFonts w:ascii="Franklin Gothic Book" w:eastAsia="Times New Roman" w:hAnsi="Franklin Gothic Book" w:cs="Times New Roman"/>
          <w:sz w:val="20"/>
          <w:szCs w:val="20"/>
        </w:rPr>
        <w:t xml:space="preserve"> from the </w:t>
      </w:r>
      <w:r w:rsidR="00B72076">
        <w:rPr>
          <w:rFonts w:ascii="Franklin Gothic Book" w:eastAsia="Times New Roman" w:hAnsi="Franklin Gothic Book" w:cs="Times New Roman"/>
          <w:sz w:val="20"/>
          <w:szCs w:val="20"/>
        </w:rPr>
        <w:t>[NAME OF LIBRARY]</w:t>
      </w:r>
      <w:r w:rsidR="007014E3">
        <w:rPr>
          <w:rFonts w:ascii="Franklin Gothic Book" w:eastAsia="Times New Roman" w:hAnsi="Franklin Gothic Book" w:cs="Times New Roman"/>
          <w:sz w:val="20"/>
          <w:szCs w:val="20"/>
        </w:rPr>
        <w:t xml:space="preserve">’s </w:t>
      </w:r>
      <w:r>
        <w:rPr>
          <w:rFonts w:ascii="Franklin Gothic Book" w:eastAsia="Times New Roman" w:hAnsi="Franklin Gothic Book" w:cs="Times New Roman"/>
          <w:sz w:val="20"/>
          <w:szCs w:val="20"/>
        </w:rPr>
        <w:t>Librar</w:t>
      </w:r>
      <w:r w:rsidR="007014E3">
        <w:rPr>
          <w:rFonts w:ascii="Franklin Gothic Book" w:eastAsia="Times New Roman" w:hAnsi="Franklin Gothic Book" w:cs="Times New Roman"/>
          <w:sz w:val="20"/>
          <w:szCs w:val="20"/>
        </w:rPr>
        <w:t>y</w:t>
      </w:r>
      <w:r>
        <w:rPr>
          <w:rFonts w:ascii="Franklin Gothic Book" w:eastAsia="Times New Roman" w:hAnsi="Franklin Gothic Book" w:cs="Times New Roman"/>
          <w:sz w:val="20"/>
          <w:szCs w:val="20"/>
        </w:rPr>
        <w:t xml:space="preserve"> </w:t>
      </w:r>
      <w:r w:rsidR="007014E3">
        <w:rPr>
          <w:rFonts w:ascii="Franklin Gothic Book" w:eastAsia="Times New Roman" w:hAnsi="Franklin Gothic Book" w:cs="Times New Roman"/>
          <w:sz w:val="20"/>
          <w:szCs w:val="20"/>
        </w:rPr>
        <w:t xml:space="preserve">Management </w:t>
      </w:r>
      <w:r>
        <w:rPr>
          <w:rFonts w:ascii="Franklin Gothic Book" w:eastAsia="Times New Roman" w:hAnsi="Franklin Gothic Book" w:cs="Times New Roman"/>
          <w:sz w:val="20"/>
          <w:szCs w:val="20"/>
        </w:rPr>
        <w:t xml:space="preserve">system. </w:t>
      </w:r>
    </w:p>
    <w:p w14:paraId="2C5601E7" w14:textId="77777777" w:rsidR="002D148A" w:rsidRDefault="002D148A" w:rsidP="0050506E">
      <w:pPr>
        <w:pStyle w:val="RFCHeading1"/>
      </w:pPr>
      <w:r>
        <w:t>Conclusion</w:t>
      </w:r>
    </w:p>
    <w:p w14:paraId="7A93B7AE" w14:textId="4D1459B3" w:rsidR="00E02179" w:rsidRDefault="00C401C1" w:rsidP="0050506E">
      <w:pPr>
        <w:pStyle w:val="RFCHeading1"/>
        <w:rPr>
          <w:rFonts w:ascii="Franklin Gothic Book" w:hAnsi="Franklin Gothic Book"/>
          <w:sz w:val="20"/>
          <w:szCs w:val="20"/>
        </w:rPr>
      </w:pPr>
      <w:r w:rsidRPr="00C401C1">
        <w:rPr>
          <w:rFonts w:ascii="Franklin Gothic Book" w:hAnsi="Franklin Gothic Book"/>
          <w:sz w:val="20"/>
          <w:szCs w:val="20"/>
        </w:rPr>
        <w:t xml:space="preserve">In this </w:t>
      </w:r>
      <w:r>
        <w:rPr>
          <w:rFonts w:ascii="Franklin Gothic Book" w:hAnsi="Franklin Gothic Book"/>
          <w:sz w:val="20"/>
          <w:szCs w:val="20"/>
        </w:rPr>
        <w:t>post l</w:t>
      </w:r>
      <w:r w:rsidR="00C86503">
        <w:rPr>
          <w:rFonts w:ascii="Franklin Gothic Book" w:hAnsi="Franklin Gothic Book"/>
          <w:sz w:val="20"/>
          <w:szCs w:val="20"/>
        </w:rPr>
        <w:t>ockdown period</w:t>
      </w:r>
      <w:r w:rsidR="007E60C3">
        <w:rPr>
          <w:rFonts w:ascii="Franklin Gothic Book" w:hAnsi="Franklin Gothic Book"/>
          <w:sz w:val="20"/>
          <w:szCs w:val="20"/>
        </w:rPr>
        <w:t xml:space="preserve"> and with Covid</w:t>
      </w:r>
      <w:r w:rsidR="00B76B81">
        <w:rPr>
          <w:rFonts w:ascii="Franklin Gothic Book" w:hAnsi="Franklin Gothic Book"/>
          <w:sz w:val="20"/>
          <w:szCs w:val="20"/>
        </w:rPr>
        <w:t>-</w:t>
      </w:r>
      <w:r w:rsidR="007E60C3">
        <w:rPr>
          <w:rFonts w:ascii="Franklin Gothic Book" w:hAnsi="Franklin Gothic Book"/>
          <w:sz w:val="20"/>
          <w:szCs w:val="20"/>
        </w:rPr>
        <w:t>1</w:t>
      </w:r>
      <w:r>
        <w:rPr>
          <w:rFonts w:ascii="Franklin Gothic Book" w:hAnsi="Franklin Gothic Book"/>
          <w:sz w:val="20"/>
          <w:szCs w:val="20"/>
        </w:rPr>
        <w:t xml:space="preserve">9 still a threat </w:t>
      </w:r>
      <w:r w:rsidR="00AC4D26">
        <w:rPr>
          <w:rFonts w:ascii="Franklin Gothic Book" w:hAnsi="Franklin Gothic Book"/>
          <w:sz w:val="20"/>
          <w:szCs w:val="20"/>
        </w:rPr>
        <w:t>to</w:t>
      </w:r>
      <w:r>
        <w:rPr>
          <w:rFonts w:ascii="Franklin Gothic Book" w:hAnsi="Franklin Gothic Book"/>
          <w:sz w:val="20"/>
          <w:szCs w:val="20"/>
        </w:rPr>
        <w:t xml:space="preserve"> all New Zealanders, we need to ensure our libraries are </w:t>
      </w:r>
      <w:r w:rsidR="00AC4D26">
        <w:rPr>
          <w:rFonts w:ascii="Franklin Gothic Book" w:hAnsi="Franklin Gothic Book"/>
          <w:sz w:val="20"/>
          <w:szCs w:val="20"/>
        </w:rPr>
        <w:t>barrier-free</w:t>
      </w:r>
      <w:r>
        <w:rPr>
          <w:rFonts w:ascii="Franklin Gothic Book" w:hAnsi="Franklin Gothic Book"/>
          <w:sz w:val="20"/>
          <w:szCs w:val="20"/>
        </w:rPr>
        <w:t xml:space="preserve"> and easy to access fo</w:t>
      </w:r>
      <w:r w:rsidR="007014E3">
        <w:rPr>
          <w:rFonts w:ascii="Franklin Gothic Book" w:hAnsi="Franklin Gothic Book"/>
          <w:sz w:val="20"/>
          <w:szCs w:val="20"/>
        </w:rPr>
        <w:t xml:space="preserve">r all </w:t>
      </w:r>
      <w:r w:rsidR="00B72076">
        <w:rPr>
          <w:rFonts w:ascii="Franklin Gothic Book" w:hAnsi="Franklin Gothic Book"/>
          <w:sz w:val="20"/>
          <w:szCs w:val="20"/>
        </w:rPr>
        <w:t>[NAME OF LIBRARY]</w:t>
      </w:r>
      <w:r w:rsidR="007014E3">
        <w:rPr>
          <w:rFonts w:ascii="Franklin Gothic Book" w:hAnsi="Franklin Gothic Book"/>
          <w:sz w:val="20"/>
          <w:szCs w:val="20"/>
        </w:rPr>
        <w:t xml:space="preserve"> residents.</w:t>
      </w:r>
    </w:p>
    <w:p w14:paraId="0FFA9A55" w14:textId="76924D5E" w:rsidR="00C401C1" w:rsidRDefault="00330A02" w:rsidP="00837B10">
      <w:pPr>
        <w:pStyle w:val="RFCHeading1"/>
        <w:jc w:val="both"/>
        <w:rPr>
          <w:rFonts w:ascii="Franklin Gothic Book" w:hAnsi="Franklin Gothic Book"/>
          <w:sz w:val="20"/>
          <w:szCs w:val="20"/>
        </w:rPr>
      </w:pPr>
      <w:r>
        <w:rPr>
          <w:rFonts w:ascii="Franklin Gothic Book" w:hAnsi="Franklin Gothic Book"/>
          <w:sz w:val="20"/>
          <w:szCs w:val="20"/>
        </w:rPr>
        <w:t>A</w:t>
      </w:r>
      <w:r w:rsidR="00C86503">
        <w:rPr>
          <w:rFonts w:ascii="Franklin Gothic Book" w:hAnsi="Franklin Gothic Book"/>
          <w:sz w:val="20"/>
          <w:szCs w:val="20"/>
        </w:rPr>
        <w:t>s</w:t>
      </w:r>
      <w:r>
        <w:rPr>
          <w:rFonts w:ascii="Franklin Gothic Book" w:hAnsi="Franklin Gothic Book"/>
          <w:sz w:val="20"/>
          <w:szCs w:val="20"/>
        </w:rPr>
        <w:t xml:space="preserve"> evidenced by the international studies referred to in this paper, as well as our own experience </w:t>
      </w:r>
      <w:r w:rsidR="00AC4D26">
        <w:rPr>
          <w:rFonts w:ascii="Franklin Gothic Book" w:hAnsi="Franklin Gothic Book"/>
          <w:sz w:val="20"/>
          <w:szCs w:val="20"/>
        </w:rPr>
        <w:t>[</w:t>
      </w:r>
      <w:r>
        <w:rPr>
          <w:rFonts w:ascii="Franklin Gothic Book" w:hAnsi="Franklin Gothic Book"/>
          <w:sz w:val="20"/>
          <w:szCs w:val="20"/>
        </w:rPr>
        <w:t>with the increase in children’s usage after the removal of Children’s fines</w:t>
      </w:r>
      <w:r w:rsidR="00AC4D26">
        <w:rPr>
          <w:rFonts w:ascii="Franklin Gothic Book" w:hAnsi="Franklin Gothic Book"/>
          <w:sz w:val="20"/>
          <w:szCs w:val="20"/>
        </w:rPr>
        <w:t>]</w:t>
      </w:r>
      <w:r>
        <w:rPr>
          <w:rFonts w:ascii="Franklin Gothic Book" w:hAnsi="Franklin Gothic Book"/>
          <w:sz w:val="20"/>
          <w:szCs w:val="20"/>
        </w:rPr>
        <w:t xml:space="preserve">, the removal of library overdue fines along with all outstanding overdue fees is expected to realise an overall increase in library membership and usage. </w:t>
      </w:r>
      <w:r w:rsidR="00900900">
        <w:rPr>
          <w:rFonts w:ascii="Franklin Gothic Book" w:hAnsi="Franklin Gothic Book"/>
          <w:sz w:val="20"/>
          <w:szCs w:val="20"/>
        </w:rPr>
        <w:t>It will also assist in creating a more positive and welcoming environment, removing the barriers and negative connotations that a fines system generates.</w:t>
      </w:r>
    </w:p>
    <w:p w14:paraId="1BFF55C5" w14:textId="77777777" w:rsidR="0041417D" w:rsidRDefault="0041417D" w:rsidP="00837B10">
      <w:pPr>
        <w:pStyle w:val="RFCHeading1"/>
        <w:jc w:val="both"/>
        <w:rPr>
          <w:rFonts w:ascii="Franklin Gothic Book" w:hAnsi="Franklin Gothic Book"/>
          <w:sz w:val="20"/>
          <w:szCs w:val="20"/>
        </w:rPr>
      </w:pPr>
      <w:r>
        <w:rPr>
          <w:rFonts w:ascii="Franklin Gothic Book" w:hAnsi="Franklin Gothic Book"/>
          <w:sz w:val="20"/>
          <w:szCs w:val="20"/>
        </w:rPr>
        <w:t xml:space="preserve">If </w:t>
      </w:r>
      <w:proofErr w:type="gramStart"/>
      <w:r>
        <w:rPr>
          <w:rFonts w:ascii="Franklin Gothic Book" w:hAnsi="Franklin Gothic Book"/>
          <w:sz w:val="20"/>
          <w:szCs w:val="20"/>
        </w:rPr>
        <w:t>approved</w:t>
      </w:r>
      <w:proofErr w:type="gramEnd"/>
      <w:r>
        <w:rPr>
          <w:rFonts w:ascii="Franklin Gothic Book" w:hAnsi="Franklin Gothic Book"/>
          <w:sz w:val="20"/>
          <w:szCs w:val="20"/>
        </w:rPr>
        <w:t xml:space="preserve"> it is proposed that the policy will be implemented from </w:t>
      </w:r>
      <w:r w:rsidR="008E5ED1">
        <w:rPr>
          <w:rFonts w:ascii="Franklin Gothic Book" w:hAnsi="Franklin Gothic Book"/>
          <w:sz w:val="20"/>
          <w:szCs w:val="20"/>
        </w:rPr>
        <w:t xml:space="preserve">Monday 16 November </w:t>
      </w:r>
      <w:r w:rsidR="00214BF7">
        <w:rPr>
          <w:rFonts w:ascii="Franklin Gothic Book" w:hAnsi="Franklin Gothic Book"/>
          <w:sz w:val="20"/>
          <w:szCs w:val="20"/>
        </w:rPr>
        <w:t xml:space="preserve">2020 </w:t>
      </w:r>
      <w:r w:rsidR="008E5ED1">
        <w:rPr>
          <w:rFonts w:ascii="Franklin Gothic Book" w:hAnsi="Franklin Gothic Book"/>
          <w:sz w:val="20"/>
          <w:szCs w:val="20"/>
        </w:rPr>
        <w:t>after a media release during the week beginning 9 November</w:t>
      </w:r>
    </w:p>
    <w:p w14:paraId="2D8A2475" w14:textId="77777777" w:rsidR="00347890" w:rsidRDefault="00347890" w:rsidP="00347890">
      <w:pPr>
        <w:spacing w:line="240" w:lineRule="auto"/>
        <w:rPr>
          <w:rFonts w:ascii="Franklin Gothic Book" w:eastAsia="Times New Roman" w:hAnsi="Franklin Gothic Book" w:cs="Times New Roman"/>
          <w:sz w:val="20"/>
          <w:szCs w:val="20"/>
          <w:lang w:val="en-GB" w:eastAsia="en-GB"/>
        </w:rPr>
      </w:pPr>
    </w:p>
    <w:p w14:paraId="27A577B2" w14:textId="146FDAB4" w:rsidR="00347890" w:rsidRPr="00442BCD" w:rsidRDefault="00073682" w:rsidP="00EF3109">
      <w:pPr>
        <w:spacing w:after="0" w:line="240" w:lineRule="auto"/>
        <w:rPr>
          <w:rFonts w:ascii="Franklin Gothic Book" w:eastAsia="Times New Roman" w:hAnsi="Franklin Gothic Book" w:cs="Times New Roman"/>
          <w:sz w:val="20"/>
          <w:szCs w:val="20"/>
          <w:lang w:val="en-GB" w:eastAsia="en-GB"/>
        </w:rPr>
      </w:pPr>
      <w:r>
        <w:rPr>
          <w:rFonts w:ascii="Franklin Gothic Book" w:eastAsia="Times New Roman" w:hAnsi="Franklin Gothic Book" w:cs="Times New Roman"/>
          <w:sz w:val="20"/>
          <w:szCs w:val="20"/>
          <w:lang w:val="en-GB" w:eastAsia="en-GB"/>
        </w:rPr>
        <w:t>[name]</w:t>
      </w:r>
    </w:p>
    <w:p w14:paraId="11ED9D51" w14:textId="77777777" w:rsidR="00347890" w:rsidRPr="00442BCD" w:rsidRDefault="00347890" w:rsidP="00347890">
      <w:pPr>
        <w:spacing w:line="240" w:lineRule="auto"/>
        <w:rPr>
          <w:rFonts w:ascii="Franklin Gothic Book" w:eastAsia="Times New Roman" w:hAnsi="Franklin Gothic Book" w:cs="Times New Roman"/>
          <w:sz w:val="20"/>
          <w:szCs w:val="20"/>
          <w:lang w:val="en-GB" w:eastAsia="en-GB"/>
        </w:rPr>
      </w:pPr>
      <w:r>
        <w:rPr>
          <w:rFonts w:ascii="Franklin Gothic Book" w:eastAsia="Times New Roman" w:hAnsi="Franklin Gothic Book" w:cs="Times New Roman"/>
          <w:b/>
          <w:sz w:val="20"/>
          <w:szCs w:val="20"/>
          <w:lang w:val="en-GB" w:eastAsia="en-GB"/>
        </w:rPr>
        <w:t>Library Manager</w:t>
      </w:r>
    </w:p>
    <w:p w14:paraId="63B8E1FF" w14:textId="48236A8A" w:rsidR="00347890" w:rsidRDefault="00347890" w:rsidP="00347890">
      <w:pPr>
        <w:spacing w:before="120" w:after="120" w:line="240" w:lineRule="auto"/>
        <w:rPr>
          <w:rFonts w:ascii="Century Gothic" w:eastAsia="Times New Roman" w:hAnsi="Century Gothic" w:cs="Times New Roman"/>
          <w:b/>
          <w:sz w:val="20"/>
          <w:szCs w:val="20"/>
          <w:lang w:eastAsia="en-GB"/>
        </w:rPr>
      </w:pPr>
    </w:p>
    <w:p w14:paraId="11BAFBE3" w14:textId="4D5DFF71" w:rsidR="0078625F" w:rsidRDefault="0078625F" w:rsidP="00347890">
      <w:pPr>
        <w:spacing w:before="120" w:after="120" w:line="240" w:lineRule="auto"/>
        <w:rPr>
          <w:rFonts w:ascii="Century Gothic" w:eastAsia="Times New Roman" w:hAnsi="Century Gothic" w:cs="Times New Roman"/>
          <w:b/>
          <w:sz w:val="20"/>
          <w:szCs w:val="20"/>
          <w:lang w:eastAsia="en-GB"/>
        </w:rPr>
      </w:pPr>
    </w:p>
    <w:p w14:paraId="2A1D72EF" w14:textId="46CF0F58" w:rsidR="0078625F" w:rsidRDefault="0078625F" w:rsidP="00347890">
      <w:pPr>
        <w:spacing w:before="120" w:after="120" w:line="240" w:lineRule="auto"/>
        <w:rPr>
          <w:rFonts w:ascii="Century Gothic" w:eastAsia="Times New Roman" w:hAnsi="Century Gothic" w:cs="Times New Roman"/>
          <w:b/>
          <w:sz w:val="20"/>
          <w:szCs w:val="20"/>
          <w:lang w:eastAsia="en-GB"/>
        </w:rPr>
      </w:pPr>
    </w:p>
    <w:p w14:paraId="108C789D" w14:textId="1F7E1A5B" w:rsidR="0078625F" w:rsidRDefault="0078625F" w:rsidP="00347890">
      <w:pPr>
        <w:spacing w:before="120" w:after="120" w:line="240" w:lineRule="auto"/>
        <w:rPr>
          <w:rFonts w:ascii="Century Gothic" w:eastAsia="Times New Roman" w:hAnsi="Century Gothic" w:cs="Times New Roman"/>
          <w:b/>
          <w:sz w:val="20"/>
          <w:szCs w:val="20"/>
          <w:lang w:eastAsia="en-GB"/>
        </w:rPr>
      </w:pPr>
      <w:r>
        <w:rPr>
          <w:rFonts w:ascii="Century Gothic" w:eastAsia="Times New Roman" w:hAnsi="Century Gothic" w:cs="Times New Roman"/>
          <w:b/>
          <w:sz w:val="20"/>
          <w:szCs w:val="20"/>
          <w:lang w:eastAsia="en-GB"/>
        </w:rPr>
        <w:t>This document was shared by Upper Hutt Libraries. Author: Marion Read.</w:t>
      </w:r>
    </w:p>
    <w:sectPr w:rsidR="0078625F" w:rsidSect="00F124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6FDA" w14:textId="77777777" w:rsidR="00175D5A" w:rsidRDefault="00175D5A" w:rsidP="00CF302C">
      <w:pPr>
        <w:spacing w:after="0" w:line="240" w:lineRule="auto"/>
      </w:pPr>
      <w:r>
        <w:separator/>
      </w:r>
    </w:p>
  </w:endnote>
  <w:endnote w:type="continuationSeparator" w:id="0">
    <w:p w14:paraId="068534FF" w14:textId="77777777" w:rsidR="00175D5A" w:rsidRDefault="00175D5A" w:rsidP="00CF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wyn">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FF9F" w14:textId="77777777" w:rsidR="00073606" w:rsidRDefault="00073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B76E" w14:textId="77777777" w:rsidR="00073606" w:rsidRDefault="00073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BBC5" w14:textId="77777777" w:rsidR="00073606" w:rsidRDefault="0007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606F" w14:textId="77777777" w:rsidR="00175D5A" w:rsidRDefault="00175D5A" w:rsidP="00CF302C">
      <w:pPr>
        <w:spacing w:after="0" w:line="240" w:lineRule="auto"/>
      </w:pPr>
      <w:r>
        <w:separator/>
      </w:r>
    </w:p>
  </w:footnote>
  <w:footnote w:type="continuationSeparator" w:id="0">
    <w:p w14:paraId="12068D04" w14:textId="77777777" w:rsidR="00175D5A" w:rsidRDefault="00175D5A" w:rsidP="00CF302C">
      <w:pPr>
        <w:spacing w:after="0" w:line="240" w:lineRule="auto"/>
      </w:pPr>
      <w:r>
        <w:continuationSeparator/>
      </w:r>
    </w:p>
  </w:footnote>
  <w:footnote w:id="1">
    <w:p w14:paraId="1C062FEA" w14:textId="77777777" w:rsidR="00DE0E1C" w:rsidRDefault="00DE0E1C">
      <w:pPr>
        <w:pStyle w:val="FootnoteText"/>
      </w:pPr>
      <w:r>
        <w:rPr>
          <w:rStyle w:val="FootnoteReference"/>
        </w:rPr>
        <w:footnoteRef/>
      </w:r>
      <w:r>
        <w:t xml:space="preserve"> 2019 sees rapid increase in libraries dropping fines. </w:t>
      </w:r>
      <w:r w:rsidR="007D2B36">
        <w:t>Katherine Cowdrey,</w:t>
      </w:r>
      <w:r w:rsidR="00347890">
        <w:t xml:space="preserve"> T</w:t>
      </w:r>
      <w:r>
        <w:t>he Bookseller, January 13</w:t>
      </w:r>
      <w:proofErr w:type="gramStart"/>
      <w:r>
        <w:t xml:space="preserve"> 2020</w:t>
      </w:r>
      <w:proofErr w:type="gramEnd"/>
    </w:p>
  </w:footnote>
  <w:footnote w:id="2">
    <w:p w14:paraId="3468E6C5" w14:textId="77777777" w:rsidR="007D2B36" w:rsidRDefault="00DE0E1C">
      <w:pPr>
        <w:pStyle w:val="FootnoteText"/>
      </w:pPr>
      <w:r>
        <w:rPr>
          <w:rStyle w:val="FootnoteReference"/>
        </w:rPr>
        <w:footnoteRef/>
      </w:r>
      <w:r>
        <w:t xml:space="preserve"> We wanted our patrons back – Public Libraries scrap fines</w:t>
      </w:r>
      <w:r w:rsidR="007D2B36">
        <w:t>.</w:t>
      </w:r>
      <w:r w:rsidR="007014E3">
        <w:t xml:space="preserve"> </w:t>
      </w:r>
      <w:r w:rsidR="007D2B36">
        <w:t>Emma Bowman, NPR News, November 30</w:t>
      </w:r>
      <w:proofErr w:type="gramStart"/>
      <w:r w:rsidR="007D2B36">
        <w:t xml:space="preserve"> 2019</w:t>
      </w:r>
      <w:proofErr w:type="gramEnd"/>
    </w:p>
  </w:footnote>
  <w:footnote w:id="3">
    <w:p w14:paraId="3769E756" w14:textId="77777777" w:rsidR="007D2B36" w:rsidRDefault="007D2B36">
      <w:pPr>
        <w:pStyle w:val="FootnoteText"/>
      </w:pPr>
      <w:r>
        <w:rPr>
          <w:rStyle w:val="FootnoteReference"/>
        </w:rPr>
        <w:footnoteRef/>
      </w:r>
      <w:r>
        <w:t xml:space="preserve"> Why Libraries are eliminating late fees for overdue books. Linda Poon, </w:t>
      </w:r>
      <w:proofErr w:type="spellStart"/>
      <w:r>
        <w:t>Citylab</w:t>
      </w:r>
      <w:proofErr w:type="spellEnd"/>
      <w:r>
        <w:t xml:space="preserve"> Daily Newsletter, 3 October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717C" w14:textId="4EF0102E" w:rsidR="0078625F" w:rsidRDefault="00175D5A">
    <w:pPr>
      <w:pStyle w:val="Header"/>
    </w:pPr>
    <w:r>
      <w:rPr>
        <w:noProof/>
      </w:rPr>
      <w:pict w14:anchorId="637CE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PLNZ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A239" w14:textId="6AA98841" w:rsidR="0078625F" w:rsidRDefault="00175D5A">
    <w:pPr>
      <w:pStyle w:val="Header"/>
    </w:pPr>
    <w:r>
      <w:rPr>
        <w:noProof/>
      </w:rPr>
      <w:pict w14:anchorId="1F74B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9pt;height:127.25pt;rotation:315;z-index:-251651072;mso-position-horizontal:center;mso-position-horizontal-relative:margin;mso-position-vertical:center;mso-position-vertical-relative:margin" o:allowincell="f" fillcolor="silver" stroked="f">
          <v:fill opacity=".5"/>
          <v:textpath style="font-family:&quot;Calibri&quot;;font-size:1pt" string="PLNZ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BB7F" w14:textId="34EBA39A" w:rsidR="00347890" w:rsidRPr="002013FF" w:rsidRDefault="00347890" w:rsidP="00347890">
    <w:pPr>
      <w:tabs>
        <w:tab w:val="left" w:pos="8064"/>
      </w:tabs>
      <w:spacing w:after="0" w:line="240" w:lineRule="auto"/>
      <w:jc w:val="both"/>
      <w:rPr>
        <w:rFonts w:ascii="Franklin Gothic Demi" w:eastAsia="Times New Roman" w:hAnsi="Franklin Gothic Demi" w:cs="Times New Roman"/>
        <w:b/>
        <w:szCs w:val="24"/>
        <w:lang w:eastAsia="en-GB"/>
      </w:rPr>
    </w:pPr>
    <w:r w:rsidRPr="002013FF">
      <w:rPr>
        <w:rFonts w:ascii="Franklin Gothic Demi" w:eastAsia="Times New Roman" w:hAnsi="Franklin Gothic Demi" w:cs="Times New Roman"/>
        <w:b/>
        <w:szCs w:val="24"/>
        <w:lang w:eastAsia="en-GB"/>
      </w:rPr>
      <w:t>CHAIRPERSON AND MEMBERS</w:t>
    </w:r>
  </w:p>
  <w:p w14:paraId="7972F8FC" w14:textId="147C79FB" w:rsidR="00347890" w:rsidRPr="0078625F" w:rsidRDefault="00E90F51" w:rsidP="00347890">
    <w:pPr>
      <w:spacing w:line="240" w:lineRule="auto"/>
      <w:jc w:val="both"/>
      <w:rPr>
        <w:rFonts w:ascii="Franklin Gothic Demi" w:eastAsia="Times New Roman" w:hAnsi="Franklin Gothic Demi" w:cs="Times New Roman"/>
        <w:b/>
        <w:sz w:val="72"/>
        <w:szCs w:val="72"/>
        <w:lang w:eastAsia="en-GB"/>
      </w:rPr>
    </w:pPr>
    <w:r>
      <w:rPr>
        <w:rFonts w:ascii="Franklin Gothic Demi" w:eastAsia="Times New Roman" w:hAnsi="Franklin Gothic Demi" w:cs="Times New Roman"/>
        <w:b/>
        <w:szCs w:val="24"/>
        <w:lang w:eastAsia="en-GB"/>
      </w:rPr>
      <w:t>POLICY</w:t>
    </w:r>
    <w:r w:rsidR="00347890" w:rsidRPr="002013FF">
      <w:rPr>
        <w:rFonts w:ascii="Franklin Gothic Demi" w:eastAsia="Times New Roman" w:hAnsi="Franklin Gothic Demi" w:cs="Times New Roman"/>
        <w:b/>
        <w:szCs w:val="24"/>
        <w:lang w:eastAsia="en-GB"/>
      </w:rPr>
      <w:t xml:space="preserve"> COMMITTEE MEETING (</w:t>
    </w:r>
    <w:r w:rsidR="0078625F">
      <w:rPr>
        <w:rFonts w:ascii="Franklin Gothic Demi" w:eastAsia="Times New Roman" w:hAnsi="Franklin Gothic Demi" w:cs="Times New Roman"/>
        <w:b/>
        <w:szCs w:val="24"/>
        <w:lang w:eastAsia="en-GB"/>
      </w:rPr>
      <w:t>DATE</w:t>
    </w:r>
    <w:r w:rsidR="00347890" w:rsidRPr="002013FF">
      <w:rPr>
        <w:rFonts w:ascii="Franklin Gothic Demi" w:eastAsia="Times New Roman" w:hAnsi="Franklin Gothic Demi" w:cs="Times New Roman"/>
        <w:b/>
        <w:szCs w:val="24"/>
        <w:lang w:eastAsia="en-GB"/>
      </w:rPr>
      <w:t>)</w:t>
    </w:r>
    <w:r w:rsidR="0078625F">
      <w:rPr>
        <w:rFonts w:ascii="Franklin Gothic Demi" w:eastAsia="Times New Roman" w:hAnsi="Franklin Gothic Demi" w:cs="Times New Roman"/>
        <w:b/>
        <w:szCs w:val="24"/>
        <w:lang w:eastAsia="en-GB"/>
      </w:rPr>
      <w:tab/>
    </w:r>
    <w:r w:rsidR="0078625F">
      <w:rPr>
        <w:rFonts w:ascii="Franklin Gothic Demi" w:eastAsia="Times New Roman" w:hAnsi="Franklin Gothic Demi" w:cs="Times New Roman"/>
        <w:b/>
        <w:szCs w:val="24"/>
        <w:lang w:eastAsia="en-GB"/>
      </w:rPr>
      <w:tab/>
    </w:r>
    <w:r w:rsidR="0078625F">
      <w:rPr>
        <w:rFonts w:ascii="Franklin Gothic Demi" w:eastAsia="Times New Roman" w:hAnsi="Franklin Gothic Demi" w:cs="Times New Roman"/>
        <w:b/>
        <w:szCs w:val="24"/>
        <w:lang w:eastAsia="en-GB"/>
      </w:rPr>
      <w:tab/>
    </w:r>
    <w:r w:rsidR="0078625F">
      <w:rPr>
        <w:rFonts w:ascii="Franklin Gothic Demi" w:eastAsia="Times New Roman" w:hAnsi="Franklin Gothic Demi" w:cs="Times New Roman"/>
        <w:b/>
        <w:szCs w:val="24"/>
        <w:lang w:eastAsia="en-GB"/>
      </w:rPr>
      <w:tab/>
    </w:r>
    <w:r w:rsidR="0078625F">
      <w:rPr>
        <w:rFonts w:ascii="Franklin Gothic Demi" w:eastAsia="Times New Roman" w:hAnsi="Franklin Gothic Demi" w:cs="Times New Roman"/>
        <w:b/>
        <w:szCs w:val="24"/>
        <w:lang w:eastAsia="en-GB"/>
      </w:rPr>
      <w:tab/>
    </w:r>
    <w:r w:rsidR="0078625F">
      <w:rPr>
        <w:rFonts w:ascii="Franklin Gothic Demi" w:eastAsia="Times New Roman" w:hAnsi="Franklin Gothic Demi" w:cs="Times New Roman"/>
        <w:b/>
        <w:szCs w:val="24"/>
        <w:lang w:eastAsia="en-GB"/>
      </w:rPr>
      <w:tab/>
    </w:r>
    <w:r w:rsidR="0078625F" w:rsidRPr="0078625F">
      <w:rPr>
        <w:rFonts w:ascii="Franklin Gothic Demi" w:eastAsia="Times New Roman" w:hAnsi="Franklin Gothic Demi" w:cs="Times New Roman"/>
        <w:b/>
        <w:sz w:val="72"/>
        <w:szCs w:val="72"/>
        <w:lang w:eastAsia="en-GB"/>
      </w:rPr>
      <w:t>LOGO</w:t>
    </w:r>
  </w:p>
  <w:p w14:paraId="4AC6D382" w14:textId="679F1BB8" w:rsidR="00347890" w:rsidRPr="002013FF" w:rsidRDefault="00347890" w:rsidP="00347890">
    <w:pPr>
      <w:spacing w:line="240" w:lineRule="auto"/>
      <w:jc w:val="both"/>
      <w:rPr>
        <w:rFonts w:ascii="Franklin Gothic Book" w:eastAsia="Times New Roman" w:hAnsi="Franklin Gothic Book" w:cs="Times New Roman"/>
        <w:sz w:val="20"/>
        <w:szCs w:val="20"/>
        <w:lang w:eastAsia="en-GB"/>
      </w:rPr>
    </w:pPr>
    <w:r w:rsidRPr="002013FF">
      <w:rPr>
        <w:rFonts w:ascii="Franklin Gothic Book" w:eastAsia="Times New Roman" w:hAnsi="Franklin Gothic Book" w:cs="Times New Roman"/>
        <w:sz w:val="20"/>
        <w:szCs w:val="20"/>
        <w:lang w:eastAsia="en-GB"/>
      </w:rPr>
      <w:t xml:space="preserve">(From </w:t>
    </w:r>
    <w:r w:rsidR="0078625F">
      <w:rPr>
        <w:rFonts w:ascii="Franklin Gothic Book" w:eastAsia="Times New Roman" w:hAnsi="Franklin Gothic Book" w:cs="Times New Roman"/>
        <w:sz w:val="20"/>
        <w:szCs w:val="20"/>
        <w:lang w:eastAsia="en-GB"/>
      </w:rPr>
      <w:t>NAME &amp; POSITION</w:t>
    </w:r>
    <w:r w:rsidRPr="002013FF">
      <w:rPr>
        <w:rFonts w:ascii="Franklin Gothic Book" w:eastAsia="Times New Roman" w:hAnsi="Franklin Gothic Book" w:cs="Times New Roman"/>
        <w:sz w:val="20"/>
        <w:szCs w:val="20"/>
        <w:lang w:eastAsia="en-GB"/>
      </w:rPr>
      <w:t>)</w:t>
    </w:r>
  </w:p>
  <w:p w14:paraId="48ACF4B9" w14:textId="77777777" w:rsidR="00347890" w:rsidRPr="002013FF" w:rsidRDefault="00347890" w:rsidP="00347890">
    <w:pPr>
      <w:tabs>
        <w:tab w:val="center" w:pos="4513"/>
        <w:tab w:val="right" w:pos="9026"/>
      </w:tabs>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5B0"/>
    <w:multiLevelType w:val="hybridMultilevel"/>
    <w:tmpl w:val="77DA4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71423B"/>
    <w:multiLevelType w:val="hybridMultilevel"/>
    <w:tmpl w:val="1BF28012"/>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2" w15:restartNumberingAfterBreak="0">
    <w:nsid w:val="16CA7F73"/>
    <w:multiLevelType w:val="hybridMultilevel"/>
    <w:tmpl w:val="69ECE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B4291F"/>
    <w:multiLevelType w:val="hybridMultilevel"/>
    <w:tmpl w:val="960A822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27E1240E"/>
    <w:multiLevelType w:val="hybridMultilevel"/>
    <w:tmpl w:val="6C4E6ED8"/>
    <w:lvl w:ilvl="0" w:tplc="EA4C2010">
      <w:start w:val="1"/>
      <w:numFmt w:val="lowerRoman"/>
      <w:pStyle w:val="RFCRecommendationslist"/>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E061CED"/>
    <w:multiLevelType w:val="hybridMultilevel"/>
    <w:tmpl w:val="E466C4CA"/>
    <w:lvl w:ilvl="0" w:tplc="14090001">
      <w:start w:val="1"/>
      <w:numFmt w:val="bullet"/>
      <w:lvlText w:val=""/>
      <w:lvlJc w:val="left"/>
      <w:pPr>
        <w:ind w:left="1284" w:hanging="360"/>
      </w:pPr>
      <w:rPr>
        <w:rFonts w:ascii="Symbol" w:hAnsi="Symbol" w:hint="default"/>
      </w:rPr>
    </w:lvl>
    <w:lvl w:ilvl="1" w:tplc="14090003" w:tentative="1">
      <w:start w:val="1"/>
      <w:numFmt w:val="bullet"/>
      <w:lvlText w:val="o"/>
      <w:lvlJc w:val="left"/>
      <w:pPr>
        <w:ind w:left="2004" w:hanging="360"/>
      </w:pPr>
      <w:rPr>
        <w:rFonts w:ascii="Courier New" w:hAnsi="Courier New" w:cs="Courier New" w:hint="default"/>
      </w:rPr>
    </w:lvl>
    <w:lvl w:ilvl="2" w:tplc="14090005" w:tentative="1">
      <w:start w:val="1"/>
      <w:numFmt w:val="bullet"/>
      <w:lvlText w:val=""/>
      <w:lvlJc w:val="left"/>
      <w:pPr>
        <w:ind w:left="2724" w:hanging="360"/>
      </w:pPr>
      <w:rPr>
        <w:rFonts w:ascii="Wingdings" w:hAnsi="Wingdings" w:hint="default"/>
      </w:rPr>
    </w:lvl>
    <w:lvl w:ilvl="3" w:tplc="14090001" w:tentative="1">
      <w:start w:val="1"/>
      <w:numFmt w:val="bullet"/>
      <w:lvlText w:val=""/>
      <w:lvlJc w:val="left"/>
      <w:pPr>
        <w:ind w:left="3444" w:hanging="360"/>
      </w:pPr>
      <w:rPr>
        <w:rFonts w:ascii="Symbol" w:hAnsi="Symbol" w:hint="default"/>
      </w:rPr>
    </w:lvl>
    <w:lvl w:ilvl="4" w:tplc="14090003" w:tentative="1">
      <w:start w:val="1"/>
      <w:numFmt w:val="bullet"/>
      <w:lvlText w:val="o"/>
      <w:lvlJc w:val="left"/>
      <w:pPr>
        <w:ind w:left="4164" w:hanging="360"/>
      </w:pPr>
      <w:rPr>
        <w:rFonts w:ascii="Courier New" w:hAnsi="Courier New" w:cs="Courier New" w:hint="default"/>
      </w:rPr>
    </w:lvl>
    <w:lvl w:ilvl="5" w:tplc="14090005" w:tentative="1">
      <w:start w:val="1"/>
      <w:numFmt w:val="bullet"/>
      <w:lvlText w:val=""/>
      <w:lvlJc w:val="left"/>
      <w:pPr>
        <w:ind w:left="4884" w:hanging="360"/>
      </w:pPr>
      <w:rPr>
        <w:rFonts w:ascii="Wingdings" w:hAnsi="Wingdings" w:hint="default"/>
      </w:rPr>
    </w:lvl>
    <w:lvl w:ilvl="6" w:tplc="14090001" w:tentative="1">
      <w:start w:val="1"/>
      <w:numFmt w:val="bullet"/>
      <w:lvlText w:val=""/>
      <w:lvlJc w:val="left"/>
      <w:pPr>
        <w:ind w:left="5604" w:hanging="360"/>
      </w:pPr>
      <w:rPr>
        <w:rFonts w:ascii="Symbol" w:hAnsi="Symbol" w:hint="default"/>
      </w:rPr>
    </w:lvl>
    <w:lvl w:ilvl="7" w:tplc="14090003" w:tentative="1">
      <w:start w:val="1"/>
      <w:numFmt w:val="bullet"/>
      <w:lvlText w:val="o"/>
      <w:lvlJc w:val="left"/>
      <w:pPr>
        <w:ind w:left="6324" w:hanging="360"/>
      </w:pPr>
      <w:rPr>
        <w:rFonts w:ascii="Courier New" w:hAnsi="Courier New" w:cs="Courier New" w:hint="default"/>
      </w:rPr>
    </w:lvl>
    <w:lvl w:ilvl="8" w:tplc="14090005" w:tentative="1">
      <w:start w:val="1"/>
      <w:numFmt w:val="bullet"/>
      <w:lvlText w:val=""/>
      <w:lvlJc w:val="left"/>
      <w:pPr>
        <w:ind w:left="7044" w:hanging="360"/>
      </w:pPr>
      <w:rPr>
        <w:rFonts w:ascii="Wingdings" w:hAnsi="Wingdings" w:hint="default"/>
      </w:rPr>
    </w:lvl>
  </w:abstractNum>
  <w:abstractNum w:abstractNumId="6" w15:restartNumberingAfterBreak="0">
    <w:nsid w:val="4B0C4F3E"/>
    <w:multiLevelType w:val="hybridMultilevel"/>
    <w:tmpl w:val="7B92106E"/>
    <w:lvl w:ilvl="0" w:tplc="E806E9F8">
      <w:numFmt w:val="bullet"/>
      <w:lvlText w:val="•"/>
      <w:lvlJc w:val="left"/>
      <w:pPr>
        <w:ind w:left="1080" w:hanging="720"/>
      </w:pPr>
      <w:rPr>
        <w:rFonts w:ascii="Franklin Gothic Book" w:eastAsiaTheme="minorHAnsi" w:hAnsi="Franklin Gothic Book"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0359E1"/>
    <w:multiLevelType w:val="hybridMultilevel"/>
    <w:tmpl w:val="9B101A70"/>
    <w:lvl w:ilvl="0" w:tplc="B97E8FD4">
      <w:start w:val="1"/>
      <w:numFmt w:val="decimal"/>
      <w:pStyle w:val="RFCBody1"/>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6C99036A"/>
    <w:multiLevelType w:val="hybridMultilevel"/>
    <w:tmpl w:val="76842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CA137BD"/>
    <w:multiLevelType w:val="hybridMultilevel"/>
    <w:tmpl w:val="C06216A2"/>
    <w:lvl w:ilvl="0" w:tplc="8CA2ABA2">
      <w:start w:val="1"/>
      <w:numFmt w:val="decimal"/>
      <w:pStyle w:val="RFCChecklistO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E592C93"/>
    <w:multiLevelType w:val="hybridMultilevel"/>
    <w:tmpl w:val="66540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487E60"/>
    <w:multiLevelType w:val="hybridMultilevel"/>
    <w:tmpl w:val="EB560410"/>
    <w:lvl w:ilvl="0" w:tplc="0B1C9D16">
      <w:start w:val="1"/>
      <w:numFmt w:val="decimal"/>
      <w:pStyle w:val="RFCAttachments"/>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num w:numId="1" w16cid:durableId="474638499">
    <w:abstractNumId w:val="10"/>
  </w:num>
  <w:num w:numId="2" w16cid:durableId="77362774">
    <w:abstractNumId w:val="7"/>
  </w:num>
  <w:num w:numId="3" w16cid:durableId="1412652670">
    <w:abstractNumId w:val="7"/>
    <w:lvlOverride w:ilvl="0">
      <w:startOverride w:val="1"/>
    </w:lvlOverride>
  </w:num>
  <w:num w:numId="4" w16cid:durableId="780807178">
    <w:abstractNumId w:val="2"/>
  </w:num>
  <w:num w:numId="5" w16cid:durableId="1926497762">
    <w:abstractNumId w:val="6"/>
  </w:num>
  <w:num w:numId="6" w16cid:durableId="22756102">
    <w:abstractNumId w:val="4"/>
  </w:num>
  <w:num w:numId="7" w16cid:durableId="1472138049">
    <w:abstractNumId w:val="7"/>
    <w:lvlOverride w:ilvl="0">
      <w:startOverride w:val="1"/>
    </w:lvlOverride>
  </w:num>
  <w:num w:numId="8" w16cid:durableId="2066643265">
    <w:abstractNumId w:val="11"/>
  </w:num>
  <w:num w:numId="9" w16cid:durableId="841703612">
    <w:abstractNumId w:val="9"/>
  </w:num>
  <w:num w:numId="10" w16cid:durableId="1330017518">
    <w:abstractNumId w:val="0"/>
  </w:num>
  <w:num w:numId="11" w16cid:durableId="545028392">
    <w:abstractNumId w:val="5"/>
  </w:num>
  <w:num w:numId="12" w16cid:durableId="599412756">
    <w:abstractNumId w:val="3"/>
  </w:num>
  <w:num w:numId="13" w16cid:durableId="327251797">
    <w:abstractNumId w:val="8"/>
  </w:num>
  <w:num w:numId="14" w16cid:durableId="151525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9D"/>
    <w:rsid w:val="00010AF5"/>
    <w:rsid w:val="000359C2"/>
    <w:rsid w:val="000631B0"/>
    <w:rsid w:val="00073606"/>
    <w:rsid w:val="00073682"/>
    <w:rsid w:val="00092445"/>
    <w:rsid w:val="000A6E88"/>
    <w:rsid w:val="000B1AC2"/>
    <w:rsid w:val="000C3BF8"/>
    <w:rsid w:val="000D406A"/>
    <w:rsid w:val="000E32A0"/>
    <w:rsid w:val="000E76E6"/>
    <w:rsid w:val="000E7B8E"/>
    <w:rsid w:val="001025F4"/>
    <w:rsid w:val="00133510"/>
    <w:rsid w:val="00140568"/>
    <w:rsid w:val="001429D4"/>
    <w:rsid w:val="00151EBC"/>
    <w:rsid w:val="00171CCC"/>
    <w:rsid w:val="0017542F"/>
    <w:rsid w:val="00175D5A"/>
    <w:rsid w:val="001976DB"/>
    <w:rsid w:val="001B0910"/>
    <w:rsid w:val="001B17FD"/>
    <w:rsid w:val="001D2B6E"/>
    <w:rsid w:val="001D3D46"/>
    <w:rsid w:val="001D7BF7"/>
    <w:rsid w:val="001F55F9"/>
    <w:rsid w:val="0020567B"/>
    <w:rsid w:val="00214BF7"/>
    <w:rsid w:val="0022340A"/>
    <w:rsid w:val="0023476F"/>
    <w:rsid w:val="002814AA"/>
    <w:rsid w:val="002A43A0"/>
    <w:rsid w:val="002B0FF7"/>
    <w:rsid w:val="002D148A"/>
    <w:rsid w:val="002D21D3"/>
    <w:rsid w:val="002E3F6B"/>
    <w:rsid w:val="002F393F"/>
    <w:rsid w:val="00300917"/>
    <w:rsid w:val="00312657"/>
    <w:rsid w:val="00330A02"/>
    <w:rsid w:val="00336A43"/>
    <w:rsid w:val="00340433"/>
    <w:rsid w:val="00347172"/>
    <w:rsid w:val="003473E4"/>
    <w:rsid w:val="00347890"/>
    <w:rsid w:val="00356E16"/>
    <w:rsid w:val="00366E40"/>
    <w:rsid w:val="00367078"/>
    <w:rsid w:val="00384852"/>
    <w:rsid w:val="003935D4"/>
    <w:rsid w:val="003941A2"/>
    <w:rsid w:val="003A3DBB"/>
    <w:rsid w:val="003B36F4"/>
    <w:rsid w:val="003D567D"/>
    <w:rsid w:val="003D6EE4"/>
    <w:rsid w:val="003E517C"/>
    <w:rsid w:val="00413139"/>
    <w:rsid w:val="0041417D"/>
    <w:rsid w:val="00414B4B"/>
    <w:rsid w:val="00433FC8"/>
    <w:rsid w:val="00434045"/>
    <w:rsid w:val="004603CF"/>
    <w:rsid w:val="00461054"/>
    <w:rsid w:val="004968BC"/>
    <w:rsid w:val="00497311"/>
    <w:rsid w:val="004B6FD8"/>
    <w:rsid w:val="004C42DD"/>
    <w:rsid w:val="004C7774"/>
    <w:rsid w:val="004D4F93"/>
    <w:rsid w:val="004E7CC3"/>
    <w:rsid w:val="004F4E0B"/>
    <w:rsid w:val="004F5A27"/>
    <w:rsid w:val="0050506E"/>
    <w:rsid w:val="005106E1"/>
    <w:rsid w:val="00511FFB"/>
    <w:rsid w:val="005121EA"/>
    <w:rsid w:val="0052026F"/>
    <w:rsid w:val="00521A8A"/>
    <w:rsid w:val="00532F1C"/>
    <w:rsid w:val="0055400C"/>
    <w:rsid w:val="00562EEF"/>
    <w:rsid w:val="00570C91"/>
    <w:rsid w:val="00585FFB"/>
    <w:rsid w:val="00594781"/>
    <w:rsid w:val="005A7B84"/>
    <w:rsid w:val="005A7BC6"/>
    <w:rsid w:val="005B3477"/>
    <w:rsid w:val="005B4A15"/>
    <w:rsid w:val="005B6809"/>
    <w:rsid w:val="005D4C97"/>
    <w:rsid w:val="005E67DF"/>
    <w:rsid w:val="005F2264"/>
    <w:rsid w:val="006042D1"/>
    <w:rsid w:val="00604AB4"/>
    <w:rsid w:val="00606B2B"/>
    <w:rsid w:val="006110D1"/>
    <w:rsid w:val="00611F7D"/>
    <w:rsid w:val="00613D10"/>
    <w:rsid w:val="00634894"/>
    <w:rsid w:val="00640279"/>
    <w:rsid w:val="006572B0"/>
    <w:rsid w:val="00674E6A"/>
    <w:rsid w:val="00693FA0"/>
    <w:rsid w:val="006B4699"/>
    <w:rsid w:val="006C179D"/>
    <w:rsid w:val="006C1F65"/>
    <w:rsid w:val="006D20F9"/>
    <w:rsid w:val="006D321B"/>
    <w:rsid w:val="006E263A"/>
    <w:rsid w:val="006E6F21"/>
    <w:rsid w:val="006F2FE3"/>
    <w:rsid w:val="007014E3"/>
    <w:rsid w:val="007060C8"/>
    <w:rsid w:val="007134CF"/>
    <w:rsid w:val="007177A5"/>
    <w:rsid w:val="007355B2"/>
    <w:rsid w:val="0075028D"/>
    <w:rsid w:val="00780115"/>
    <w:rsid w:val="007840B7"/>
    <w:rsid w:val="0078625F"/>
    <w:rsid w:val="00791B19"/>
    <w:rsid w:val="007A727E"/>
    <w:rsid w:val="007B1DAF"/>
    <w:rsid w:val="007C5F3C"/>
    <w:rsid w:val="007D13A8"/>
    <w:rsid w:val="007D2B36"/>
    <w:rsid w:val="007E1998"/>
    <w:rsid w:val="007E60C3"/>
    <w:rsid w:val="007F40EF"/>
    <w:rsid w:val="0080034F"/>
    <w:rsid w:val="00804DB0"/>
    <w:rsid w:val="00837B10"/>
    <w:rsid w:val="008425A8"/>
    <w:rsid w:val="008506CC"/>
    <w:rsid w:val="00860EAB"/>
    <w:rsid w:val="00864A1D"/>
    <w:rsid w:val="00864AF6"/>
    <w:rsid w:val="00870EAD"/>
    <w:rsid w:val="0087570C"/>
    <w:rsid w:val="008815C6"/>
    <w:rsid w:val="008946E5"/>
    <w:rsid w:val="008957C8"/>
    <w:rsid w:val="008B351B"/>
    <w:rsid w:val="008B70BD"/>
    <w:rsid w:val="008E4F43"/>
    <w:rsid w:val="008E5ED1"/>
    <w:rsid w:val="008F7762"/>
    <w:rsid w:val="00900234"/>
    <w:rsid w:val="00900900"/>
    <w:rsid w:val="00924561"/>
    <w:rsid w:val="00925CEC"/>
    <w:rsid w:val="00933388"/>
    <w:rsid w:val="0093716D"/>
    <w:rsid w:val="009445DE"/>
    <w:rsid w:val="00951057"/>
    <w:rsid w:val="00951B18"/>
    <w:rsid w:val="00970282"/>
    <w:rsid w:val="00973CEA"/>
    <w:rsid w:val="00987A00"/>
    <w:rsid w:val="009A6235"/>
    <w:rsid w:val="009C38FD"/>
    <w:rsid w:val="009D43B0"/>
    <w:rsid w:val="009E62C7"/>
    <w:rsid w:val="009E6E33"/>
    <w:rsid w:val="009F4EE7"/>
    <w:rsid w:val="00A13BE2"/>
    <w:rsid w:val="00A31B60"/>
    <w:rsid w:val="00A343D7"/>
    <w:rsid w:val="00A44487"/>
    <w:rsid w:val="00A44DBC"/>
    <w:rsid w:val="00A44E61"/>
    <w:rsid w:val="00A64021"/>
    <w:rsid w:val="00A70D9B"/>
    <w:rsid w:val="00AA262D"/>
    <w:rsid w:val="00AB5A9F"/>
    <w:rsid w:val="00AC4D26"/>
    <w:rsid w:val="00AC7157"/>
    <w:rsid w:val="00AE2114"/>
    <w:rsid w:val="00AF5152"/>
    <w:rsid w:val="00B0175E"/>
    <w:rsid w:val="00B139D4"/>
    <w:rsid w:val="00B228C5"/>
    <w:rsid w:val="00B2483E"/>
    <w:rsid w:val="00B51347"/>
    <w:rsid w:val="00B52DAA"/>
    <w:rsid w:val="00B57586"/>
    <w:rsid w:val="00B72076"/>
    <w:rsid w:val="00B74712"/>
    <w:rsid w:val="00B76B81"/>
    <w:rsid w:val="00B9152F"/>
    <w:rsid w:val="00B94383"/>
    <w:rsid w:val="00B9772F"/>
    <w:rsid w:val="00BD4631"/>
    <w:rsid w:val="00BD519E"/>
    <w:rsid w:val="00BD5E31"/>
    <w:rsid w:val="00BE63E2"/>
    <w:rsid w:val="00C04009"/>
    <w:rsid w:val="00C321C1"/>
    <w:rsid w:val="00C32D91"/>
    <w:rsid w:val="00C401C1"/>
    <w:rsid w:val="00C53680"/>
    <w:rsid w:val="00C61BC8"/>
    <w:rsid w:val="00C75751"/>
    <w:rsid w:val="00C86503"/>
    <w:rsid w:val="00C93B8C"/>
    <w:rsid w:val="00C9636B"/>
    <w:rsid w:val="00CA3669"/>
    <w:rsid w:val="00CE763E"/>
    <w:rsid w:val="00CF302C"/>
    <w:rsid w:val="00CF5317"/>
    <w:rsid w:val="00CF6E8A"/>
    <w:rsid w:val="00D033D9"/>
    <w:rsid w:val="00D06BD7"/>
    <w:rsid w:val="00D25BB1"/>
    <w:rsid w:val="00D61634"/>
    <w:rsid w:val="00D712CC"/>
    <w:rsid w:val="00DB1111"/>
    <w:rsid w:val="00DE0E1C"/>
    <w:rsid w:val="00DF5D65"/>
    <w:rsid w:val="00E02179"/>
    <w:rsid w:val="00E15684"/>
    <w:rsid w:val="00E503BD"/>
    <w:rsid w:val="00E75C74"/>
    <w:rsid w:val="00E8305D"/>
    <w:rsid w:val="00E8326E"/>
    <w:rsid w:val="00E87982"/>
    <w:rsid w:val="00E90F51"/>
    <w:rsid w:val="00E9147B"/>
    <w:rsid w:val="00E958BD"/>
    <w:rsid w:val="00EB0F5D"/>
    <w:rsid w:val="00EB62E2"/>
    <w:rsid w:val="00EC5ADD"/>
    <w:rsid w:val="00ED0857"/>
    <w:rsid w:val="00ED320D"/>
    <w:rsid w:val="00EE260E"/>
    <w:rsid w:val="00EF06DA"/>
    <w:rsid w:val="00EF3109"/>
    <w:rsid w:val="00F124B7"/>
    <w:rsid w:val="00F23D03"/>
    <w:rsid w:val="00F27196"/>
    <w:rsid w:val="00F42A52"/>
    <w:rsid w:val="00F45D23"/>
    <w:rsid w:val="00F612A9"/>
    <w:rsid w:val="00F65263"/>
    <w:rsid w:val="00F6784D"/>
    <w:rsid w:val="00F726A6"/>
    <w:rsid w:val="00FA466F"/>
    <w:rsid w:val="00FA47D9"/>
    <w:rsid w:val="00FB3E74"/>
    <w:rsid w:val="00FD11BE"/>
    <w:rsid w:val="00FE016D"/>
    <w:rsid w:val="00FE23F9"/>
    <w:rsid w:val="00FE3F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BE35"/>
  <w15:docId w15:val="{6CDA4CE4-89F2-4474-8EBA-E2F4000B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83"/>
  </w:style>
  <w:style w:type="paragraph" w:styleId="Heading2">
    <w:name w:val="heading 2"/>
    <w:basedOn w:val="Normal"/>
    <w:next w:val="Normal"/>
    <w:link w:val="Heading2Char"/>
    <w:qFormat/>
    <w:rsid w:val="006C179D"/>
    <w:pPr>
      <w:keepNext/>
      <w:spacing w:after="0" w:line="240" w:lineRule="auto"/>
      <w:outlineLvl w:val="1"/>
    </w:pPr>
    <w:rPr>
      <w:rFonts w:ascii="Alwyn" w:eastAsia="Times New Roman" w:hAnsi="Alwyn" w:cs="Times New Roman"/>
      <w:b/>
      <w:sz w:val="24"/>
      <w:szCs w:val="20"/>
      <w:lang w:val="en-GB"/>
    </w:rPr>
  </w:style>
  <w:style w:type="paragraph" w:styleId="Heading3">
    <w:name w:val="heading 3"/>
    <w:basedOn w:val="Normal"/>
    <w:next w:val="Normal"/>
    <w:link w:val="Heading3Char"/>
    <w:uiPriority w:val="9"/>
    <w:unhideWhenUsed/>
    <w:qFormat/>
    <w:rsid w:val="00151E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179D"/>
    <w:rPr>
      <w:rFonts w:ascii="Alwyn" w:eastAsia="Times New Roman" w:hAnsi="Alwyn" w:cs="Times New Roman"/>
      <w:b/>
      <w:sz w:val="24"/>
      <w:szCs w:val="20"/>
      <w:lang w:val="en-GB"/>
    </w:rPr>
  </w:style>
  <w:style w:type="character" w:styleId="PlaceholderText">
    <w:name w:val="Placeholder Text"/>
    <w:basedOn w:val="DefaultParagraphFont"/>
    <w:uiPriority w:val="99"/>
    <w:semiHidden/>
    <w:rsid w:val="006C179D"/>
    <w:rPr>
      <w:color w:val="808080"/>
    </w:rPr>
  </w:style>
  <w:style w:type="paragraph" w:styleId="BalloonText">
    <w:name w:val="Balloon Text"/>
    <w:basedOn w:val="Normal"/>
    <w:link w:val="BalloonTextChar"/>
    <w:uiPriority w:val="99"/>
    <w:semiHidden/>
    <w:unhideWhenUsed/>
    <w:rsid w:val="006C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9D"/>
    <w:rPr>
      <w:rFonts w:ascii="Tahoma" w:hAnsi="Tahoma" w:cs="Tahoma"/>
      <w:sz w:val="16"/>
      <w:szCs w:val="16"/>
    </w:rPr>
  </w:style>
  <w:style w:type="paragraph" w:styleId="ListParagraph">
    <w:name w:val="List Paragraph"/>
    <w:basedOn w:val="Normal"/>
    <w:uiPriority w:val="34"/>
    <w:qFormat/>
    <w:rsid w:val="00864A1D"/>
    <w:pPr>
      <w:ind w:left="720"/>
      <w:contextualSpacing/>
    </w:pPr>
  </w:style>
  <w:style w:type="paragraph" w:styleId="Header">
    <w:name w:val="header"/>
    <w:basedOn w:val="Normal"/>
    <w:link w:val="HeaderChar"/>
    <w:uiPriority w:val="99"/>
    <w:unhideWhenUsed/>
    <w:rsid w:val="00CF3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02C"/>
  </w:style>
  <w:style w:type="paragraph" w:styleId="Footer">
    <w:name w:val="footer"/>
    <w:basedOn w:val="Normal"/>
    <w:link w:val="FooterChar"/>
    <w:uiPriority w:val="99"/>
    <w:unhideWhenUsed/>
    <w:rsid w:val="00CF3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02C"/>
  </w:style>
  <w:style w:type="character" w:styleId="Hyperlink">
    <w:name w:val="Hyperlink"/>
    <w:basedOn w:val="DefaultParagraphFont"/>
    <w:uiPriority w:val="99"/>
    <w:unhideWhenUsed/>
    <w:rsid w:val="00340433"/>
    <w:rPr>
      <w:color w:val="0000FF" w:themeColor="hyperlink"/>
      <w:u w:val="single"/>
    </w:rPr>
  </w:style>
  <w:style w:type="paragraph" w:customStyle="1" w:styleId="RFCReportName">
    <w:name w:val="RFC Report Name"/>
    <w:qFormat/>
    <w:rsid w:val="00B94383"/>
    <w:pPr>
      <w:spacing w:before="240"/>
      <w:jc w:val="center"/>
      <w:outlineLvl w:val="0"/>
    </w:pPr>
    <w:rPr>
      <w:rFonts w:ascii="Franklin Gothic Book" w:eastAsia="Times New Roman" w:hAnsi="Franklin Gothic Book" w:cs="Times New Roman"/>
      <w:sz w:val="40"/>
      <w:szCs w:val="28"/>
    </w:rPr>
  </w:style>
  <w:style w:type="paragraph" w:customStyle="1" w:styleId="RFCBody1">
    <w:name w:val="RFC Body 1"/>
    <w:qFormat/>
    <w:rsid w:val="00B52DAA"/>
    <w:pPr>
      <w:numPr>
        <w:numId w:val="2"/>
      </w:numPr>
      <w:ind w:left="567" w:hanging="567"/>
    </w:pPr>
    <w:rPr>
      <w:rFonts w:ascii="Franklin Gothic Book" w:hAnsi="Franklin Gothic Book"/>
      <w:sz w:val="20"/>
    </w:rPr>
  </w:style>
  <w:style w:type="paragraph" w:customStyle="1" w:styleId="RFCInstructionsDelete">
    <w:name w:val="RFC Instructions [Delete]"/>
    <w:qFormat/>
    <w:rsid w:val="00B52DAA"/>
    <w:rPr>
      <w:rFonts w:ascii="Franklin Gothic Book" w:hAnsi="Franklin Gothic Book"/>
      <w:i/>
      <w:color w:val="FF0000"/>
      <w:sz w:val="18"/>
    </w:rPr>
  </w:style>
  <w:style w:type="paragraph" w:customStyle="1" w:styleId="RFCHeading1">
    <w:name w:val="RFC Heading 1"/>
    <w:qFormat/>
    <w:rsid w:val="002B0FF7"/>
    <w:pPr>
      <w:spacing w:before="360" w:after="120"/>
      <w:outlineLvl w:val="0"/>
    </w:pPr>
    <w:rPr>
      <w:rFonts w:ascii="Franklin Gothic Medium" w:hAnsi="Franklin Gothic Medium"/>
      <w:sz w:val="28"/>
    </w:rPr>
  </w:style>
  <w:style w:type="table" w:styleId="TableGrid">
    <w:name w:val="Table Grid"/>
    <w:basedOn w:val="TableNormal"/>
    <w:uiPriority w:val="59"/>
    <w:rsid w:val="0017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Referencedata">
    <w:name w:val="RFC Reference data"/>
    <w:basedOn w:val="RFCBody1"/>
    <w:next w:val="RFCBody1"/>
    <w:qFormat/>
    <w:rsid w:val="0017542F"/>
    <w:pPr>
      <w:numPr>
        <w:numId w:val="0"/>
      </w:numPr>
      <w:spacing w:before="120" w:after="120" w:line="300" w:lineRule="auto"/>
    </w:pPr>
  </w:style>
  <w:style w:type="paragraph" w:customStyle="1" w:styleId="RFCRecommendations">
    <w:name w:val="RFC Recommendations"/>
    <w:basedOn w:val="RFCBody1"/>
    <w:qFormat/>
    <w:rsid w:val="00870EAD"/>
    <w:pPr>
      <w:numPr>
        <w:numId w:val="0"/>
      </w:numPr>
    </w:pPr>
  </w:style>
  <w:style w:type="paragraph" w:customStyle="1" w:styleId="RFCRecommendationslist">
    <w:name w:val="RFC Recommendations list"/>
    <w:basedOn w:val="RFCRecommendations"/>
    <w:qFormat/>
    <w:rsid w:val="00870EAD"/>
    <w:pPr>
      <w:numPr>
        <w:numId w:val="6"/>
      </w:numPr>
      <w:ind w:left="567" w:hanging="567"/>
    </w:pPr>
  </w:style>
  <w:style w:type="paragraph" w:customStyle="1" w:styleId="RFCAttachments">
    <w:name w:val="RFC Attachments"/>
    <w:qFormat/>
    <w:rsid w:val="00870EAD"/>
    <w:pPr>
      <w:numPr>
        <w:numId w:val="8"/>
      </w:numPr>
      <w:ind w:left="1134" w:hanging="567"/>
    </w:pPr>
    <w:rPr>
      <w:rFonts w:ascii="Franklin Gothic Book" w:hAnsi="Franklin Gothic Book"/>
      <w:sz w:val="20"/>
    </w:rPr>
  </w:style>
  <w:style w:type="paragraph" w:customStyle="1" w:styleId="RFCAttendees">
    <w:name w:val="RFC Attendees"/>
    <w:qFormat/>
    <w:rsid w:val="00AA262D"/>
    <w:pPr>
      <w:tabs>
        <w:tab w:val="left" w:pos="8064"/>
      </w:tabs>
      <w:spacing w:after="0"/>
      <w:jc w:val="both"/>
    </w:pPr>
    <w:rPr>
      <w:rFonts w:ascii="Franklin Gothic Medium" w:eastAsia="Times New Roman" w:hAnsi="Franklin Gothic Medium"/>
      <w:caps/>
      <w:sz w:val="24"/>
      <w:szCs w:val="24"/>
      <w:lang w:eastAsia="en-GB"/>
    </w:rPr>
  </w:style>
  <w:style w:type="paragraph" w:customStyle="1" w:styleId="RFCMeetingtypedate">
    <w:name w:val="RFC Meeting type + date"/>
    <w:basedOn w:val="RFCAttendees"/>
    <w:qFormat/>
    <w:rsid w:val="005106E1"/>
    <w:rPr>
      <w:caps w:val="0"/>
    </w:rPr>
  </w:style>
  <w:style w:type="paragraph" w:customStyle="1" w:styleId="RFCAuthorAuthoriser">
    <w:name w:val="RFC Author + Authoriser"/>
    <w:basedOn w:val="Normal"/>
    <w:qFormat/>
    <w:rsid w:val="005106E1"/>
    <w:pPr>
      <w:spacing w:after="0"/>
      <w:jc w:val="both"/>
    </w:pPr>
    <w:rPr>
      <w:rFonts w:ascii="Franklin Gothic Book" w:eastAsia="Times New Roman" w:hAnsi="Franklin Gothic Book"/>
      <w:sz w:val="20"/>
      <w:szCs w:val="20"/>
      <w:lang w:eastAsia="en-GB"/>
    </w:rPr>
  </w:style>
  <w:style w:type="paragraph" w:customStyle="1" w:styleId="RFCChecklist">
    <w:name w:val="RFC Checklist"/>
    <w:qFormat/>
    <w:rsid w:val="006C1F65"/>
    <w:pPr>
      <w:spacing w:before="100" w:after="100"/>
    </w:pPr>
    <w:rPr>
      <w:rFonts w:ascii="Franklin Gothic Book" w:hAnsi="Franklin Gothic Book"/>
      <w:sz w:val="20"/>
      <w:lang w:eastAsia="en-GB"/>
    </w:rPr>
  </w:style>
  <w:style w:type="paragraph" w:customStyle="1" w:styleId="RFCChecklistOlist">
    <w:name w:val="RFC Checklist O list"/>
    <w:basedOn w:val="RFCChecklist"/>
    <w:qFormat/>
    <w:rsid w:val="00151EBC"/>
    <w:pPr>
      <w:numPr>
        <w:numId w:val="9"/>
      </w:numPr>
      <w:ind w:left="567" w:hanging="567"/>
    </w:pPr>
  </w:style>
  <w:style w:type="character" w:customStyle="1" w:styleId="RFCBold">
    <w:name w:val="RFC Bold"/>
    <w:basedOn w:val="DefaultParagraphFont"/>
    <w:uiPriority w:val="1"/>
    <w:qFormat/>
    <w:rsid w:val="00151EBC"/>
    <w:rPr>
      <w:rFonts w:ascii="Franklin Gothic Demi" w:hAnsi="Franklin Gothic Demi"/>
    </w:rPr>
  </w:style>
  <w:style w:type="character" w:customStyle="1" w:styleId="Heading3Char">
    <w:name w:val="Heading 3 Char"/>
    <w:basedOn w:val="DefaultParagraphFont"/>
    <w:link w:val="Heading3"/>
    <w:uiPriority w:val="9"/>
    <w:rsid w:val="00151EBC"/>
    <w:rPr>
      <w:rFonts w:asciiTheme="majorHAnsi" w:eastAsiaTheme="majorEastAsia" w:hAnsiTheme="majorHAnsi" w:cstheme="majorBidi"/>
      <w:color w:val="243F60" w:themeColor="accent1" w:themeShade="7F"/>
      <w:sz w:val="24"/>
      <w:szCs w:val="24"/>
    </w:rPr>
  </w:style>
  <w:style w:type="paragraph" w:customStyle="1" w:styleId="RFCChecklistHeading2">
    <w:name w:val="RFC Checklist Heading 2"/>
    <w:basedOn w:val="Normal"/>
    <w:qFormat/>
    <w:rsid w:val="00151EBC"/>
    <w:pPr>
      <w:spacing w:before="120" w:after="120"/>
    </w:pPr>
    <w:rPr>
      <w:rFonts w:ascii="Franklin Gothic Demi" w:hAnsi="Franklin Gothic Demi" w:cs="Arial"/>
      <w:sz w:val="20"/>
      <w:szCs w:val="20"/>
    </w:rPr>
  </w:style>
  <w:style w:type="paragraph" w:styleId="FootnoteText">
    <w:name w:val="footnote text"/>
    <w:basedOn w:val="Normal"/>
    <w:link w:val="FootnoteTextChar"/>
    <w:uiPriority w:val="99"/>
    <w:semiHidden/>
    <w:unhideWhenUsed/>
    <w:rsid w:val="00DE0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E1C"/>
    <w:rPr>
      <w:sz w:val="20"/>
      <w:szCs w:val="20"/>
    </w:rPr>
  </w:style>
  <w:style w:type="character" w:styleId="FootnoteReference">
    <w:name w:val="footnote reference"/>
    <w:basedOn w:val="DefaultParagraphFont"/>
    <w:uiPriority w:val="99"/>
    <w:semiHidden/>
    <w:unhideWhenUsed/>
    <w:rsid w:val="00DE0E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ction xmlns="e21cbe00-2104-4159-b9b9-bd54555d1bf2">Libraries</Function>
    <Volume xmlns="e21cbe00-2104-4159-b9b9-bd54555d1bf2">NA</Volume>
    <Project xmlns="e21cbe00-2104-4159-b9b9-bd54555d1bf2">NA</Project>
    <CategoryValue xmlns="e21cbe00-2104-4159-b9b9-bd54555d1bf2">NA</CategoryValue>
    <DocumentType xmlns="e21cbe00-2104-4159-b9b9-bd54555d1bf2">MEETING RELATED, agendas, report/workshop papers, extracts (resolutions), minutes</DocumentType>
    <FunctionGroup xmlns="e21cbe00-2104-4159-b9b9-bd54555d1bf2">Events and Community Services</FunctionGroup>
    <Activity xmlns="e21cbe00-2104-4159-b9b9-bd54555d1bf2">Project Management</Activity>
    <CategoryName xmlns="e21cbe00-2104-4159-b9b9-bd54555d1bf2">NA</CategoryName>
    <Key_x0020_Words xmlns="e21cbe00-2104-4159-b9b9-bd54555d1bf2"/>
    <Case xmlns="e21cbe00-2104-4159-b9b9-bd54555d1bf2">NA</Case>
    <Subactivity xmlns="e21cbe00-2104-4159-b9b9-bd54555d1bf2">NA</Subactivity>
    <RecordID xmlns="a23e95b9-8d56-4ed8-8917-5d7afba4212e">596552</RecordID>
    <Narrative xmlns="a23e95b9-8d56-4ed8-8917-5d7afba4212e" xsi:nil="true"/>
    <Authoritative_Version xmlns="a23e95b9-8d56-4ed8-8917-5d7afba4212e">false</Authoritative_Version>
    <PRA_Text_2 xmlns="a23e95b9-8d56-4ed8-8917-5d7afba4212e" xsi:nil="true"/>
    <PRA_Date_3 xmlns="a23e95b9-8d56-4ed8-8917-5d7afba4212e" xsi:nil="true"/>
    <PRA_Date_Trigger xmlns="a23e95b9-8d56-4ed8-8917-5d7afba4212e" xsi:nil="true"/>
    <PRA_Date_Disposal xmlns="a23e95b9-8d56-4ed8-8917-5d7afba4212e" xsi:nil="true"/>
    <Target_Audience xmlns="a23e95b9-8d56-4ed8-8917-5d7afba4212e">Internal</Target_Audience>
    <Status xmlns="91edd8d8-c8a4-42c3-83d9-febe29177cdf" xsi:nil="true"/>
    <PRA_Text_5 xmlns="a23e95b9-8d56-4ed8-8917-5d7afba4212e" xsi:nil="true"/>
    <Know-How_Type xmlns="a23e95b9-8d56-4ed8-8917-5d7afba4212e">NA</Know-How_Type>
    <Library_x0020_Activity xmlns="91edd8d8-c8a4-42c3-83d9-febe29177cdf" xsi:nil="true"/>
    <Read_Only_Status xmlns="a23e95b9-8d56-4ed8-8917-5d7afba4212e">Open</Read_Only_Status>
    <Audience xmlns="91edd8d8-c8a4-42c3-83d9-febe29177cdf" xsi:nil="true"/>
    <Original_Document xmlns="a23e95b9-8d56-4ed8-8917-5d7afba4212e" xsi:nil="true"/>
    <PRA_Text_1 xmlns="a23e95b9-8d56-4ed8-8917-5d7afba4212e" xsi:nil="true"/>
    <PRA_Text_4 xmlns="a23e95b9-8d56-4ed8-8917-5d7afba4212e" xsi:nil="true"/>
    <Aggregation_Status xmlns="a23e95b9-8d56-4ed8-8917-5d7afba4212e">Normal</Aggregation_Status>
    <PRA_Date_1 xmlns="a23e95b9-8d56-4ed8-8917-5d7afba4212e" xsi:nil="true"/>
    <PRA_Type xmlns="a23e95b9-8d56-4ed8-8917-5d7afba4212e">Doc</PRA_Type>
    <Related_People xmlns="a23e95b9-8d56-4ed8-8917-5d7afba4212e">
      <UserInfo>
        <DisplayName/>
        <AccountId xsi:nil="true"/>
        <AccountType/>
      </UserInfo>
    </Related_People>
    <Record_Type xmlns="a23e95b9-8d56-4ed8-8917-5d7afba4212e">Normal</Record_Type>
    <PRA_Text_3 xmlns="a23e95b9-8d56-4ed8-8917-5d7afba4212e" xsi:nil="true"/>
    <PRA_Date_2 xmlns="a23e95b9-8d56-4ed8-8917-5d7afba421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4B30EB452D3CAD4581CD796602CEE30E" ma:contentTypeVersion="31" ma:contentTypeDescription="Standard Electronic Document" ma:contentTypeScope="" ma:versionID="833f006810aa64f23822bab230851b95">
  <xsd:schema xmlns:xsd="http://www.w3.org/2001/XMLSchema" xmlns:xs="http://www.w3.org/2001/XMLSchema" xmlns:p="http://schemas.microsoft.com/office/2006/metadata/properties" xmlns:ns2="a23e95b9-8d56-4ed8-8917-5d7afba4212e" xmlns:ns3="e21cbe00-2104-4159-b9b9-bd54555d1bf2" xmlns:ns4="91edd8d8-c8a4-42c3-83d9-febe29177cdf" targetNamespace="http://schemas.microsoft.com/office/2006/metadata/properties" ma:root="true" ma:fieldsID="ef5034ab9f6f0940c8a56f1b6637b529" ns2:_="" ns3:_="" ns4:_="">
    <xsd:import namespace="a23e95b9-8d56-4ed8-8917-5d7afba4212e"/>
    <xsd:import namespace="e21cbe00-2104-4159-b9b9-bd54555d1bf2"/>
    <xsd:import namespace="91edd8d8-c8a4-42c3-83d9-febe29177cdf"/>
    <xsd:element name="properties">
      <xsd:complexType>
        <xsd:sequence>
          <xsd:element name="documentManagement">
            <xsd:complexType>
              <xsd:all>
                <xsd:element ref="ns2:Target_Audience" minOccurs="0"/>
                <xsd:element ref="ns2:Original_Document" minOccurs="0"/>
                <xsd:element ref="ns3:DocumentType"/>
                <xsd:element ref="ns3:Subactivity" minOccurs="0"/>
                <xsd:element ref="ns3:Key_x0020_Words" minOccurs="0"/>
                <xsd:element ref="ns3:Case" minOccurs="0"/>
                <xsd:element ref="ns3:Project" minOccurs="0"/>
                <xsd:element ref="ns3:CategoryName" minOccurs="0"/>
                <xsd:element ref="ns3:CategoryValue" minOccurs="0"/>
                <xsd:element ref="ns2:Narrative" minOccurs="0"/>
                <xsd:element ref="ns2:PRA_Type" minOccurs="0"/>
                <xsd:element ref="ns2:Aggregation_Status" minOccurs="0"/>
                <xsd:element ref="ns2:RecordID"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2:Know-How_Type" minOccurs="0"/>
                <xsd:element ref="ns2:Related_People" minOccurs="0"/>
                <xsd:element ref="ns3:Volume" minOccurs="0"/>
                <xsd:element ref="ns4:Status" minOccurs="0"/>
                <xsd:element ref="ns4:Library_x0020_Activity" minOccurs="0"/>
                <xsd:element ref="ns4: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95b9-8d56-4ed8-8917-5d7afba4212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Original_Document" ma:index="8"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PRA_Type" ma:index="17" nillable="true" ma:displayName="PRA Type" ma:default="Doc" ma:hidden="true" ma:internalName="PRAType" ma:readOnly="false">
      <xsd:simpleType>
        <xsd:restriction base="dms:Text"/>
      </xsd:simpleType>
    </xsd:element>
    <xsd:element name="Aggregation_Status" ma:index="18"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9" nillable="true" ma:displayName="RecordID" ma:hidden="true" ma:internalName="RecordID" ma:readOnly="false">
      <xsd:simpleType>
        <xsd:restriction base="dms:Text"/>
      </xsd:simpleType>
    </xsd:element>
    <xsd:element name="Record_Type" ma:index="20"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21"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22" nillable="true" ma:displayName="Authoritative Version" ma:default="0" ma:hidden="true" ma:internalName="AuthoritativeVersion" ma:readOnly="false">
      <xsd:simpleType>
        <xsd:restriction base="dms:Boolean"/>
      </xsd:simpleType>
    </xsd:element>
    <xsd:element name="PRA_Text_1" ma:index="23" nillable="true" ma:displayName="PRA Text 1" ma:hidden="true" ma:internalName="PraText1" ma:readOnly="false">
      <xsd:simpleType>
        <xsd:restriction base="dms:Text"/>
      </xsd:simpleType>
    </xsd:element>
    <xsd:element name="PRA_Text_2" ma:index="24" nillable="true" ma:displayName="PRA Text 2" ma:hidden="true" ma:internalName="PraText2" ma:readOnly="false">
      <xsd:simpleType>
        <xsd:restriction base="dms:Text"/>
      </xsd:simpleType>
    </xsd:element>
    <xsd:element name="PRA_Text_3" ma:index="25" nillable="true" ma:displayName="PRA Text 3" ma:hidden="true" ma:internalName="PraText3" ma:readOnly="false">
      <xsd:simpleType>
        <xsd:restriction base="dms:Text"/>
      </xsd:simpleType>
    </xsd:element>
    <xsd:element name="PRA_Text_4" ma:index="26" nillable="true" ma:displayName="PRA Text 4" ma:hidden="true" ma:internalName="PraText4" ma:readOnly="false">
      <xsd:simpleType>
        <xsd:restriction base="dms:Text"/>
      </xsd:simpleType>
    </xsd:element>
    <xsd:element name="PRA_Text_5" ma:index="27" nillable="true" ma:displayName="PRA Text 5" ma:hidden="true" ma:internalName="PraText5" ma:readOnly="false">
      <xsd:simpleType>
        <xsd:restriction base="dms:Text"/>
      </xsd:simpleType>
    </xsd:element>
    <xsd:element name="PRA_Date_1" ma:index="28" nillable="true" ma:displayName="PRA Date 1" ma:format="DateTime" ma:hidden="true" ma:internalName="PraDate1" ma:readOnly="false">
      <xsd:simpleType>
        <xsd:restriction base="dms:DateTime"/>
      </xsd:simpleType>
    </xsd:element>
    <xsd:element name="PRA_Date_2" ma:index="29" nillable="true" ma:displayName="PRA Date 2" ma:format="DateTime" ma:hidden="true" ma:internalName="PraDate2" ma:readOnly="false">
      <xsd:simpleType>
        <xsd:restriction base="dms:DateTime"/>
      </xsd:simpleType>
    </xsd:element>
    <xsd:element name="PRA_Date_3" ma:index="30" nillable="true" ma:displayName="PRA Date 3" ma:format="DateTime" ma:hidden="true" ma:internalName="PraDate3" ma:readOnly="false">
      <xsd:simpleType>
        <xsd:restriction base="dms:DateTime"/>
      </xsd:simpleType>
    </xsd:element>
    <xsd:element name="PRA_Date_Trigger" ma:index="31" nillable="true" ma:displayName="PRA Date Trigger" ma:format="DateTime" ma:hidden="true" ma:internalName="PraDateTrigger" ma:readOnly="false">
      <xsd:simpleType>
        <xsd:restriction base="dms:DateTime"/>
      </xsd:simpleType>
    </xsd:element>
    <xsd:element name="PRA_Date_Disposal" ma:index="32" nillable="true" ma:displayName="PRA Date Disposal" ma:format="DateTime" ma:hidden="true" ma:internalName="PraDateDisposal" ma:readOnly="false">
      <xsd:simpleType>
        <xsd:restriction base="dms:DateTime"/>
      </xsd:simpleType>
    </xsd:element>
    <xsd:element name="Know-How_Type" ma:index="3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Related_People" ma:index="38"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9" ma:displayName="Document Type" ma:default=""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Subactivity" ma:index="10" nillable="true" ma:displayName="Subactivity" ma:default="N/A" ma:format="RadioButtons" ma:internalName="Subactivity">
      <xsd:simpleType>
        <xsd:union memberTypes="dms:Text">
          <xsd:simpleType>
            <xsd:restriction base="dms:Choice">
              <xsd:enumeration value="N/A"/>
              <xsd:enumeration value="Evaluation Reports"/>
              <xsd:enumeration value="Planning"/>
              <xsd:enumeration value="Resources"/>
              <xsd:enumeration value="Research Material"/>
            </xsd:restriction>
          </xsd:simpleType>
        </xsd:union>
      </xsd:simpleType>
    </xsd:element>
    <xsd:element name="Key_x0020_Words" ma:index="11" nillable="true" ma:displayName="Key Words"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A"/>
                      </xsd:restriction>
                    </xsd:simpleType>
                  </xsd:union>
                </xsd:simpleType>
              </xsd:element>
            </xsd:sequence>
          </xsd:extension>
        </xsd:complexContent>
      </xsd:complexType>
    </xsd:element>
    <xsd:element name="Case" ma:index="12"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Project" ma:index="1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14"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15"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FunctionGroup" ma:index="34" nillable="true" ma:displayName="Function Group" ma:default="Events and Community Services" ma:format="RadioButtons" ma:hidden="true" ma:internalName="FunctionGroup" ma:readOnly="false">
      <xsd:simpleType>
        <xsd:union memberTypes="dms:Text">
          <xsd:simpleType>
            <xsd:restriction base="dms:Choice">
              <xsd:enumeration value="Events and Community Services"/>
            </xsd:restriction>
          </xsd:simpleType>
        </xsd:union>
      </xsd:simpleType>
    </xsd:element>
    <xsd:element name="Function" ma:index="35" nillable="true" ma:displayName="Function" ma:default="Libraries" ma:format="RadioButtons" ma:hidden="true" ma:internalName="Function" ma:readOnly="false">
      <xsd:simpleType>
        <xsd:union memberTypes="dms:Text">
          <xsd:simpleType>
            <xsd:restriction base="dms:Choice">
              <xsd:enumeration value="Libraries"/>
            </xsd:restriction>
          </xsd:simpleType>
        </xsd:union>
      </xsd:simpleType>
    </xsd:element>
    <xsd:element name="Activity" ma:index="36" nillable="true" ma:displayName="Activity" ma:default="Project Management" ma:format="RadioButtons" ma:internalName="Activity">
      <xsd:simpleType>
        <xsd:union memberTypes="dms:Text">
          <xsd:simpleType>
            <xsd:restriction base="dms:Choice">
              <xsd:enumeration value="Project Management"/>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1edd8d8-c8a4-42c3-83d9-febe29177cdf" elementFormDefault="qualified">
    <xsd:import namespace="http://schemas.microsoft.com/office/2006/documentManagement/types"/>
    <xsd:import namespace="http://schemas.microsoft.com/office/infopath/2007/PartnerControls"/>
    <xsd:element name="Status" ma:index="40" nillable="true" ma:displayName="Status" ma:format="Dropdown" ma:hidden="true" ma:internalName="Status" ma:readOnly="false">
      <xsd:simpleType>
        <xsd:union memberTypes="dms:Text">
          <xsd:simpleType>
            <xsd:restriction base="dms:Choice">
              <xsd:enumeration value="Proposal"/>
              <xsd:enumeration value="In Development"/>
              <xsd:enumeration value="Completed"/>
              <xsd:enumeration value="Inactive"/>
            </xsd:restriction>
          </xsd:simpleType>
        </xsd:union>
      </xsd:simpleType>
    </xsd:element>
    <xsd:element name="Library_x0020_Activity" ma:index="41" nillable="true" ma:displayName="Library Activity" ma:format="Dropdown" ma:hidden="true" ma:internalName="Library_x0020_Activity" ma:readOnly="false">
      <xsd:simpleType>
        <xsd:union memberTypes="dms:Text">
          <xsd:simpleType>
            <xsd:restriction base="dms:Choice">
              <xsd:enumeration value="Administration"/>
              <xsd:enumeration value="Collections Management"/>
              <xsd:enumeration value="Digital Services"/>
              <xsd:enumeration value="Heritage"/>
              <xsd:enumeration value="Outreach"/>
              <xsd:enumeration value="Programmes"/>
              <xsd:enumeration value="Service Delivery"/>
            </xsd:restriction>
          </xsd:simpleType>
        </xsd:union>
      </xsd:simpleType>
    </xsd:element>
    <xsd:element name="Audience" ma:index="42" nillable="true" ma:displayName="Audience" ma:format="Dropdown" ma:hidden="true" ma:internalName="Audience" ma:readOnly="false">
      <xsd:simpleType>
        <xsd:union memberTypes="dms:Text">
          <xsd:simpleType>
            <xsd:restriction base="dms:Choice">
              <xsd:enumeration value="Adults"/>
              <xsd:enumeration value="Children"/>
              <xsd:enumeration value="Maori"/>
              <xsd:enumeration value="Migrants"/>
              <xsd:enumeration value="Seniors"/>
              <xsd:enumeration value="Staff"/>
              <xsd:enumeration value="Tee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B340-7130-4AB8-AE3A-DF616A5E94F9}">
  <ds:schemaRefs>
    <ds:schemaRef ds:uri="http://schemas.microsoft.com/sharepoint/v3/contenttype/forms"/>
  </ds:schemaRefs>
</ds:datastoreItem>
</file>

<file path=customXml/itemProps2.xml><?xml version="1.0" encoding="utf-8"?>
<ds:datastoreItem xmlns:ds="http://schemas.openxmlformats.org/officeDocument/2006/customXml" ds:itemID="{1F921072-26F1-4D22-BCD6-F446C8C478F3}">
  <ds:schemaRefs>
    <ds:schemaRef ds:uri="http://schemas.microsoft.com/office/2006/metadata/properties"/>
    <ds:schemaRef ds:uri="http://schemas.microsoft.com/office/infopath/2007/PartnerControls"/>
    <ds:schemaRef ds:uri="e21cbe00-2104-4159-b9b9-bd54555d1bf2"/>
    <ds:schemaRef ds:uri="a23e95b9-8d56-4ed8-8917-5d7afba4212e"/>
    <ds:schemaRef ds:uri="91edd8d8-c8a4-42c3-83d9-febe29177cdf"/>
  </ds:schemaRefs>
</ds:datastoreItem>
</file>

<file path=customXml/itemProps3.xml><?xml version="1.0" encoding="utf-8"?>
<ds:datastoreItem xmlns:ds="http://schemas.openxmlformats.org/officeDocument/2006/customXml" ds:itemID="{9635E0EE-A2C1-40D8-8ED4-820881890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e95b9-8d56-4ed8-8917-5d7afba4212e"/>
    <ds:schemaRef ds:uri="e21cbe00-2104-4159-b9b9-bd54555d1bf2"/>
    <ds:schemaRef ds:uri="91edd8d8-c8a4-42c3-83d9-febe29177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098A7-9486-464F-9B5E-4144148E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Upper Hutt City Council</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Glanvile</dc:creator>
  <cp:lastModifiedBy>Tania DeJonge</cp:lastModifiedBy>
  <cp:revision>2</cp:revision>
  <dcterms:created xsi:type="dcterms:W3CDTF">2022-05-18T21:15:00Z</dcterms:created>
  <dcterms:modified xsi:type="dcterms:W3CDTF">2022-05-18T21:15:00Z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0x010100AAAAAAAAAAAAAAAAAAAAAAAAAAAAAA02004B30EB452D3CAD4581CD796602CEE30E</vt:lpwstr>
  </property>
  <property fmtid="{D5CDD505-2E9C-101B-9397-08002B2CF9AE}" pid="3" name="Order">
    <vt:r8>3800</vt:r8>
  </property>
  <property fmtid="{D5CDD505-2E9C-101B-9397-08002B2CF9AE}" pid="4" name="FAS">
    <vt:lpwstr>44;#Corporate Communications|36751634-7a1e-41ae-a263-91660c729e50</vt:lpwstr>
  </property>
</Properties>
</file>